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E5387C" w:rsidRDefault="00042931" w:rsidP="00015020">
      <w:pPr>
        <w:shd w:val="clear" w:color="auto" w:fill="FFFFFF" w:themeFill="background1"/>
        <w:tabs>
          <w:tab w:val="left" w:pos="4678"/>
          <w:tab w:val="right" w:pos="8640"/>
        </w:tabs>
        <w:spacing w:after="120"/>
        <w:ind w:right="-6032"/>
      </w:pPr>
      <w:r w:rsidRPr="00E5387C">
        <w:t>ASSUMPTION OF THE VIRGIN MARY UKRAINIAN ORTHODOX CHURCH</w:t>
      </w:r>
    </w:p>
    <w:p w14:paraId="6271FF01" w14:textId="77777777" w:rsidR="00042931" w:rsidRPr="00E5387C" w:rsidRDefault="00042931" w:rsidP="00015020">
      <w:pPr>
        <w:shd w:val="clear" w:color="auto" w:fill="FFFFFF" w:themeFill="background1"/>
        <w:spacing w:after="60"/>
        <w:ind w:right="72"/>
      </w:pPr>
      <w:r w:rsidRPr="00E5387C">
        <w:t>ECUMENICAL PATRIARCHATE OF CONSTANTINOPLE AND NEW ROME</w:t>
      </w:r>
    </w:p>
    <w:p w14:paraId="4A50A54D" w14:textId="77777777" w:rsidR="00042931" w:rsidRPr="00E5387C" w:rsidRDefault="00042931" w:rsidP="00015020">
      <w:pPr>
        <w:shd w:val="clear" w:color="auto" w:fill="FFFFFF" w:themeFill="background1"/>
        <w:spacing w:after="60"/>
        <w:ind w:right="72"/>
      </w:pPr>
      <w:r w:rsidRPr="00E5387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E5387C" w:rsidRDefault="00042931" w:rsidP="00015020">
      <w:pPr>
        <w:shd w:val="clear" w:color="auto" w:fill="FFFFFF" w:themeFill="background1"/>
        <w:ind w:right="72"/>
      </w:pPr>
      <w:r w:rsidRPr="00E5387C">
        <w:t>1301 Newport Avenue, Northampton, Pennsylvania 18067</w:t>
      </w:r>
    </w:p>
    <w:p w14:paraId="0F21A9A5" w14:textId="77777777" w:rsidR="00042931" w:rsidRPr="00E5387C" w:rsidRDefault="00042931" w:rsidP="00015020">
      <w:pPr>
        <w:shd w:val="clear" w:color="auto" w:fill="FFFFFF" w:themeFill="background1"/>
        <w:ind w:right="72"/>
      </w:pPr>
      <w:r w:rsidRPr="00E5387C">
        <w:t>Rev. Fr. Oleg Kravchenko, Rector</w:t>
      </w:r>
    </w:p>
    <w:p w14:paraId="1975D14C" w14:textId="77777777" w:rsidR="00042931" w:rsidRPr="00E5387C" w:rsidRDefault="00042931" w:rsidP="00015020">
      <w:pPr>
        <w:shd w:val="clear" w:color="auto" w:fill="FFFFFF" w:themeFill="background1"/>
        <w:spacing w:after="120"/>
        <w:ind w:right="72"/>
      </w:pPr>
      <w:r w:rsidRPr="00E5387C">
        <w:t>Protodeacon Mikhail Sawarynski, Attached</w:t>
      </w:r>
    </w:p>
    <w:p w14:paraId="57EB067B" w14:textId="77777777" w:rsidR="00042931" w:rsidRPr="00E5387C" w:rsidRDefault="00042931" w:rsidP="00015020">
      <w:pPr>
        <w:shd w:val="clear" w:color="auto" w:fill="FFFFFF" w:themeFill="background1"/>
        <w:tabs>
          <w:tab w:val="left" w:pos="1701"/>
        </w:tabs>
        <w:ind w:right="72"/>
      </w:pPr>
      <w:r w:rsidRPr="00E5387C">
        <w:t>Websites:</w:t>
      </w:r>
      <w:r w:rsidRPr="00E5387C">
        <w:tab/>
        <w:t>holyassumption.org and ukrainianorthodoxchurchusa.org</w:t>
      </w:r>
    </w:p>
    <w:p w14:paraId="6E648D86" w14:textId="77777777" w:rsidR="00042931" w:rsidRPr="00E5387C" w:rsidRDefault="00042931" w:rsidP="00015020">
      <w:pPr>
        <w:shd w:val="clear" w:color="auto" w:fill="FFFFFF" w:themeFill="background1"/>
        <w:tabs>
          <w:tab w:val="left" w:pos="1701"/>
          <w:tab w:val="left" w:pos="5103"/>
        </w:tabs>
        <w:ind w:right="72"/>
      </w:pPr>
      <w:r w:rsidRPr="00E5387C">
        <w:t>Facebook:</w:t>
      </w:r>
      <w:r w:rsidRPr="00E5387C">
        <w:tab/>
        <w:t>Assumption of the Virgin Mary Ukrainian Orthodox Church</w:t>
      </w:r>
    </w:p>
    <w:p w14:paraId="22963CA7" w14:textId="77777777" w:rsidR="00042931" w:rsidRPr="00E5387C" w:rsidRDefault="00042931" w:rsidP="00015020">
      <w:pPr>
        <w:shd w:val="clear" w:color="auto" w:fill="FFFFFF" w:themeFill="background1"/>
        <w:tabs>
          <w:tab w:val="left" w:pos="1701"/>
        </w:tabs>
        <w:ind w:right="72"/>
      </w:pPr>
      <w:r w:rsidRPr="00E5387C">
        <w:t>YouTube:</w:t>
      </w:r>
      <w:r w:rsidRPr="00E5387C">
        <w:tab/>
        <w:t>AVM UOC Church</w:t>
      </w:r>
    </w:p>
    <w:p w14:paraId="78A18697" w14:textId="77777777" w:rsidR="00042931" w:rsidRPr="00E5387C" w:rsidRDefault="00042931" w:rsidP="00015020">
      <w:pPr>
        <w:shd w:val="clear" w:color="auto" w:fill="FFFFFF" w:themeFill="background1"/>
        <w:tabs>
          <w:tab w:val="left" w:pos="1701"/>
        </w:tabs>
        <w:ind w:right="72"/>
      </w:pPr>
      <w:r w:rsidRPr="00E5387C">
        <w:t>Contacts:</w:t>
      </w:r>
      <w:r w:rsidRPr="00E5387C">
        <w:tab/>
      </w:r>
    </w:p>
    <w:p w14:paraId="67B54A56" w14:textId="49F38870" w:rsidR="00042931" w:rsidRPr="00E5387C" w:rsidRDefault="00042931" w:rsidP="00015020">
      <w:r w:rsidRPr="00E5387C">
        <w:t xml:space="preserve">Fr. Oleg Kravchenko </w:t>
      </w:r>
      <w:r w:rsidR="009B6448" w:rsidRPr="00E5387C">
        <w:t>- (484) 834-7261</w:t>
      </w:r>
      <w:r w:rsidRPr="00E5387C">
        <w:t>; olegkravchenko2212@gmail.com</w:t>
      </w:r>
    </w:p>
    <w:p w14:paraId="30F1AC45" w14:textId="77777777" w:rsidR="00042931" w:rsidRPr="00E5387C" w:rsidRDefault="00042931" w:rsidP="00015020">
      <w:pPr>
        <w:shd w:val="clear" w:color="auto" w:fill="FFFFFF" w:themeFill="background1"/>
        <w:tabs>
          <w:tab w:val="left" w:pos="1701"/>
        </w:tabs>
        <w:ind w:right="72"/>
      </w:pPr>
      <w:r w:rsidRPr="00E5387C">
        <w:t>Protodeacon Mikhail – (H) (610) 262-3876); pravoslavni@rcn.com</w:t>
      </w:r>
    </w:p>
    <w:p w14:paraId="426AA38A" w14:textId="77777777" w:rsidR="00042931" w:rsidRPr="00E5387C" w:rsidRDefault="00042931" w:rsidP="00015020">
      <w:pPr>
        <w:shd w:val="clear" w:color="auto" w:fill="FFFFFF" w:themeFill="background1"/>
        <w:tabs>
          <w:tab w:val="left" w:pos="1701"/>
        </w:tabs>
        <w:ind w:right="72"/>
      </w:pPr>
      <w:r w:rsidRPr="00E5387C">
        <w:t>Office – (610) 262-2882; avmuoc@gmail.com</w:t>
      </w:r>
    </w:p>
    <w:p w14:paraId="1010C21F" w14:textId="77777777" w:rsidR="00042931" w:rsidRPr="00E5387C" w:rsidRDefault="00042931" w:rsidP="00015020">
      <w:pPr>
        <w:shd w:val="clear" w:color="auto" w:fill="FFFFFF" w:themeFill="background1"/>
        <w:tabs>
          <w:tab w:val="left" w:pos="1701"/>
          <w:tab w:val="left" w:pos="5103"/>
        </w:tabs>
        <w:ind w:right="72"/>
      </w:pPr>
      <w:r w:rsidRPr="00E5387C">
        <w:t>Webmaster, John Hnatow – john.hnatow@gmail.com</w:t>
      </w:r>
    </w:p>
    <w:p w14:paraId="1555AA1D" w14:textId="77777777" w:rsidR="003D4874" w:rsidRPr="00E5387C" w:rsidRDefault="003D4874" w:rsidP="00015020">
      <w:pPr>
        <w:pBdr>
          <w:bottom w:val="double" w:sz="4" w:space="1" w:color="auto"/>
        </w:pBdr>
        <w:shd w:val="clear" w:color="auto" w:fill="FFFFFF" w:themeFill="background1"/>
        <w:tabs>
          <w:tab w:val="left" w:pos="1985"/>
        </w:tabs>
        <w:ind w:right="72"/>
      </w:pPr>
    </w:p>
    <w:p w14:paraId="672CE55B" w14:textId="7E6628ED" w:rsidR="00C27509" w:rsidRPr="00E5387C" w:rsidRDefault="00C27509" w:rsidP="00015020">
      <w:pPr>
        <w:tabs>
          <w:tab w:val="left" w:pos="2410"/>
        </w:tabs>
        <w:spacing w:after="120"/>
        <w:rPr>
          <w:b/>
          <w:lang w:val="uk-UA"/>
        </w:rPr>
      </w:pPr>
      <w:r w:rsidRPr="00E5387C">
        <w:rPr>
          <w:b/>
          <w:bCs/>
        </w:rPr>
        <w:t>Let’s pray for peace in Ukraine</w:t>
      </w:r>
      <w:r w:rsidRPr="00E5387C">
        <w:rPr>
          <w:b/>
          <w:bCs/>
        </w:rPr>
        <w:tab/>
      </w:r>
      <w:r w:rsidRPr="00E5387C">
        <w:rPr>
          <w:b/>
          <w:bCs/>
        </w:rPr>
        <w:tab/>
      </w:r>
      <w:r w:rsidRPr="00E5387C">
        <w:rPr>
          <w:b/>
          <w:bCs/>
        </w:rPr>
        <w:tab/>
      </w:r>
      <w:r w:rsidRPr="00E5387C">
        <w:rPr>
          <w:b/>
          <w:bCs/>
        </w:rPr>
        <w:tab/>
      </w:r>
      <w:r w:rsidRPr="00E5387C">
        <w:rPr>
          <w:b/>
          <w:bCs/>
          <w:lang w:val="uk-UA"/>
        </w:rPr>
        <w:t>Молімось за мир в Україні</w:t>
      </w:r>
    </w:p>
    <w:p w14:paraId="0AB74E4D" w14:textId="789AFF46" w:rsidR="0044277C" w:rsidRPr="00E5387C" w:rsidRDefault="002A4BBC" w:rsidP="00015020">
      <w:r w:rsidRPr="00E5387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E5387C" w:rsidRDefault="00601BBD" w:rsidP="00015020"/>
    <w:p w14:paraId="394188BB" w14:textId="77777777" w:rsidR="002A4BBC" w:rsidRPr="00E5387C" w:rsidRDefault="002A4BBC" w:rsidP="00015020"/>
    <w:p w14:paraId="363E7140" w14:textId="773088BE" w:rsidR="00601BBD" w:rsidRPr="00E5387C" w:rsidRDefault="00601BBD" w:rsidP="00015020"/>
    <w:p w14:paraId="1BFACBE0" w14:textId="77777777" w:rsidR="006D6836" w:rsidRPr="00E5387C" w:rsidRDefault="006D6836" w:rsidP="00015020"/>
    <w:p w14:paraId="455FF650" w14:textId="77777777" w:rsidR="00601BBD" w:rsidRPr="00E5387C" w:rsidRDefault="00601BBD" w:rsidP="00015020">
      <w:pPr>
        <w:rPr>
          <w:rStyle w:val="Strong"/>
          <w:b w:val="0"/>
          <w:bCs w:val="0"/>
          <w:shd w:val="clear" w:color="auto" w:fill="FFFF00"/>
        </w:rPr>
      </w:pPr>
    </w:p>
    <w:p w14:paraId="271D9A7B" w14:textId="77777777" w:rsidR="00601BBD" w:rsidRPr="00E5387C" w:rsidRDefault="00601BBD" w:rsidP="00015020">
      <w:pPr>
        <w:shd w:val="clear" w:color="auto" w:fill="FFFFFF" w:themeFill="background1"/>
        <w:tabs>
          <w:tab w:val="left" w:pos="5130"/>
        </w:tabs>
        <w:rPr>
          <w:b/>
          <w:bCs/>
        </w:rPr>
      </w:pPr>
    </w:p>
    <w:p w14:paraId="13DD7AB7" w14:textId="3A3DEA21" w:rsidR="00A14E79" w:rsidRPr="00E5387C" w:rsidRDefault="00A14E79" w:rsidP="00015020">
      <w:pPr>
        <w:tabs>
          <w:tab w:val="left" w:pos="5103"/>
        </w:tabs>
        <w:ind w:left="1701" w:hanging="1701"/>
        <w:rPr>
          <w:b/>
          <w:color w:val="000000" w:themeColor="text1"/>
        </w:rPr>
      </w:pPr>
      <w:r w:rsidRPr="00E5387C">
        <w:rPr>
          <w:b/>
          <w:color w:val="000000" w:themeColor="text1"/>
        </w:rPr>
        <w:t>Sun. 17 Sep.</w:t>
      </w:r>
      <w:r w:rsidRPr="00E5387C">
        <w:rPr>
          <w:b/>
          <w:color w:val="000000" w:themeColor="text1"/>
        </w:rPr>
        <w:tab/>
        <w:t>(04 Sep.) 15</w:t>
      </w:r>
      <w:r w:rsidRPr="00E5387C">
        <w:rPr>
          <w:b/>
          <w:color w:val="000000" w:themeColor="text1"/>
          <w:vertAlign w:val="superscript"/>
        </w:rPr>
        <w:t>th</w:t>
      </w:r>
      <w:r w:rsidRPr="00E5387C">
        <w:rPr>
          <w:b/>
          <w:color w:val="000000" w:themeColor="text1"/>
        </w:rPr>
        <w:t xml:space="preserve"> Sunday after PENTECOST. TONE 6. Hieromartyr BABYLAS, Bishop of Antioch. Martyrs URBAN, PRILIDIAN, EPOLONIUS &amp; their mother CHRISTODULA (251).  Holy Prophet MOSES (1531 B.C.) Martyr HERMIONE, daughter of Apostle Philip (117). Martyr BABYLAS of Nicomedia &amp; 84 children. Martyrs THEODORE, MIANUS, JULIAN, KION, &amp; CENTURIONUS of Nicomedia (311).    </w:t>
      </w:r>
    </w:p>
    <w:p w14:paraId="0929B20D" w14:textId="2688F1E8" w:rsidR="003D4874" w:rsidRPr="00E5387C" w:rsidRDefault="00A14E79" w:rsidP="00015020">
      <w:pPr>
        <w:tabs>
          <w:tab w:val="left" w:pos="5103"/>
        </w:tabs>
        <w:ind w:left="1701"/>
        <w:rPr>
          <w:b/>
          <w:color w:val="000000" w:themeColor="text1"/>
        </w:rPr>
      </w:pPr>
      <w:r w:rsidRPr="00E5387C">
        <w:rPr>
          <w:b/>
          <w:color w:val="000000" w:themeColor="text1"/>
        </w:rPr>
        <w:t>Epistle: 2 Corinthians 4: 6-15         Gospel: Matthew 22: 35-46</w:t>
      </w:r>
    </w:p>
    <w:p w14:paraId="3823E00F" w14:textId="77777777" w:rsidR="00C63E5A" w:rsidRPr="00E5387C" w:rsidRDefault="00C63E5A" w:rsidP="00015020">
      <w:pPr>
        <w:pBdr>
          <w:top w:val="nil"/>
          <w:left w:val="nil"/>
          <w:bottom w:val="double" w:sz="12" w:space="0" w:color="000000"/>
          <w:right w:val="nil"/>
          <w:between w:val="nil"/>
        </w:pBdr>
        <w:shd w:val="solid" w:color="FFFFFF" w:fill="auto"/>
        <w:ind w:right="72"/>
        <w:rPr>
          <w:b/>
          <w:bCs/>
          <w:color w:val="000000" w:themeColor="text1"/>
        </w:rPr>
      </w:pPr>
    </w:p>
    <w:p w14:paraId="3F6566BF" w14:textId="77777777" w:rsidR="00A14E79" w:rsidRPr="00E5387C" w:rsidRDefault="00A14E79" w:rsidP="00015020">
      <w:pPr>
        <w:pBdr>
          <w:top w:val="nil"/>
          <w:left w:val="nil"/>
          <w:bottom w:val="double" w:sz="12" w:space="0" w:color="000000"/>
          <w:right w:val="nil"/>
          <w:between w:val="nil"/>
        </w:pBdr>
        <w:shd w:val="solid" w:color="FFFFFF" w:fill="auto"/>
        <w:ind w:right="72"/>
        <w:rPr>
          <w:b/>
          <w:bCs/>
          <w:iCs/>
          <w:smallCaps/>
          <w:color w:val="000000" w:themeColor="text1"/>
        </w:rPr>
      </w:pPr>
      <w:r w:rsidRPr="00E5387C">
        <w:rPr>
          <w:b/>
          <w:bCs/>
          <w:iCs/>
          <w:smallCaps/>
          <w:color w:val="000000" w:themeColor="text1"/>
        </w:rPr>
        <w:t>The Bulletin is sponsored by Stephen and Melanie Unger</w:t>
      </w:r>
    </w:p>
    <w:p w14:paraId="302379E4" w14:textId="1F14E290" w:rsidR="00A14E79" w:rsidRPr="00E5387C" w:rsidRDefault="00A14E79" w:rsidP="00015020">
      <w:pPr>
        <w:pBdr>
          <w:top w:val="nil"/>
          <w:left w:val="nil"/>
          <w:bottom w:val="double" w:sz="12" w:space="0" w:color="000000"/>
          <w:right w:val="nil"/>
          <w:between w:val="nil"/>
        </w:pBdr>
        <w:shd w:val="solid" w:color="FFFFFF" w:fill="auto"/>
        <w:ind w:right="72"/>
        <w:rPr>
          <w:b/>
          <w:bCs/>
          <w:iCs/>
          <w:smallCaps/>
          <w:color w:val="000000" w:themeColor="text1"/>
        </w:rPr>
      </w:pPr>
      <w:r w:rsidRPr="00E5387C">
        <w:rPr>
          <w:b/>
          <w:bCs/>
          <w:iCs/>
          <w:smallCaps/>
          <w:color w:val="000000" w:themeColor="text1"/>
        </w:rPr>
        <w:t xml:space="preserve">in memory of Melanie’s cousin, </w:t>
      </w:r>
      <w:r w:rsidR="002D40A2" w:rsidRPr="00E5387C">
        <w:rPr>
          <w:b/>
          <w:bCs/>
          <w:iCs/>
          <w:smallCaps/>
          <w:color w:val="000000" w:themeColor="text1"/>
        </w:rPr>
        <w:t>AND</w:t>
      </w:r>
      <w:r w:rsidRPr="00E5387C">
        <w:rPr>
          <w:b/>
          <w:bCs/>
          <w:iCs/>
          <w:smallCaps/>
          <w:color w:val="000000" w:themeColor="text1"/>
        </w:rPr>
        <w:t xml:space="preserve"> the Reader Evhen Seremula</w:t>
      </w:r>
    </w:p>
    <w:p w14:paraId="5C07E4C3" w14:textId="77777777" w:rsidR="00A14E79" w:rsidRPr="00E5387C" w:rsidRDefault="00A14E79" w:rsidP="00015020">
      <w:pPr>
        <w:pBdr>
          <w:top w:val="nil"/>
          <w:left w:val="nil"/>
          <w:bottom w:val="double" w:sz="12" w:space="0" w:color="000000"/>
          <w:right w:val="nil"/>
          <w:between w:val="nil"/>
        </w:pBdr>
        <w:shd w:val="solid" w:color="FFFFFF" w:fill="auto"/>
        <w:ind w:right="72"/>
        <w:rPr>
          <w:b/>
          <w:bCs/>
          <w:color w:val="000000" w:themeColor="text1"/>
        </w:rPr>
      </w:pPr>
      <w:r w:rsidRPr="00E5387C">
        <w:rPr>
          <w:b/>
          <w:bCs/>
          <w:iCs/>
          <w:smallCaps/>
          <w:color w:val="000000" w:themeColor="text1"/>
        </w:rPr>
        <w:t>on the fourth anniversary of his falling asleep in the Lord.</w:t>
      </w:r>
    </w:p>
    <w:p w14:paraId="5C7A345A" w14:textId="77777777" w:rsidR="00FB09AA" w:rsidRPr="00E5387C" w:rsidRDefault="00FB09AA" w:rsidP="00015020">
      <w:pPr>
        <w:pBdr>
          <w:top w:val="nil"/>
          <w:left w:val="nil"/>
          <w:bottom w:val="double" w:sz="12" w:space="0" w:color="000000"/>
          <w:right w:val="nil"/>
          <w:between w:val="nil"/>
        </w:pBdr>
        <w:shd w:val="solid" w:color="FFFFFF" w:fill="auto"/>
        <w:ind w:right="72"/>
        <w:rPr>
          <w:b/>
          <w:bCs/>
          <w:color w:val="000000" w:themeColor="text1"/>
        </w:rPr>
      </w:pPr>
    </w:p>
    <w:p w14:paraId="04AD2BAC" w14:textId="77777777" w:rsidR="00C61EC1" w:rsidRPr="00E5387C" w:rsidRDefault="00C61EC1" w:rsidP="00015020">
      <w:pPr>
        <w:shd w:val="clear" w:color="auto" w:fill="FFFFFF" w:themeFill="background1"/>
        <w:tabs>
          <w:tab w:val="left" w:pos="5130"/>
        </w:tabs>
        <w:rPr>
          <w:u w:val="single"/>
        </w:rPr>
      </w:pPr>
      <w:r w:rsidRPr="00E5387C">
        <w:rPr>
          <w:b/>
          <w:bCs/>
          <w:iCs/>
          <w:smallCaps/>
          <w:color w:val="000000" w:themeColor="text1"/>
          <w:u w:val="single"/>
        </w:rPr>
        <w:t xml:space="preserve">Liturgical Meneion &amp; </w:t>
      </w:r>
      <w:r w:rsidRPr="00E5387C">
        <w:rPr>
          <w:b/>
          <w:bCs/>
          <w:iCs/>
          <w:smallCaps/>
          <w:u w:val="single"/>
        </w:rPr>
        <w:t xml:space="preserve">Scripture Readings  </w:t>
      </w:r>
    </w:p>
    <w:p w14:paraId="1992502D" w14:textId="77777777" w:rsidR="00FB09AA" w:rsidRPr="00E5387C" w:rsidRDefault="00FB09AA" w:rsidP="00015020">
      <w:pPr>
        <w:pBdr>
          <w:top w:val="nil"/>
          <w:left w:val="nil"/>
          <w:bottom w:val="double" w:sz="12" w:space="0" w:color="000000"/>
          <w:right w:val="nil"/>
          <w:between w:val="nil"/>
        </w:pBdr>
        <w:shd w:val="solid" w:color="FFFFFF" w:fill="auto"/>
        <w:ind w:right="72"/>
        <w:rPr>
          <w:b/>
          <w:bCs/>
          <w:color w:val="000000" w:themeColor="text1"/>
        </w:rPr>
      </w:pPr>
    </w:p>
    <w:p w14:paraId="4D494B66" w14:textId="77777777" w:rsidR="00FB09AA" w:rsidRPr="00E5387C" w:rsidRDefault="00FB09AA" w:rsidP="00015020">
      <w:pPr>
        <w:pBdr>
          <w:top w:val="nil"/>
          <w:left w:val="nil"/>
          <w:bottom w:val="nil"/>
          <w:right w:val="nil"/>
          <w:between w:val="nil"/>
        </w:pBdr>
        <w:shd w:val="solid" w:color="FFFFFF" w:fill="auto"/>
        <w:tabs>
          <w:tab w:val="left" w:pos="1985"/>
          <w:tab w:val="left" w:pos="5103"/>
        </w:tabs>
        <w:ind w:right="72"/>
        <w:rPr>
          <w:b/>
          <w:bCs/>
        </w:rPr>
      </w:pPr>
    </w:p>
    <w:p w14:paraId="27B9F6DD"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E5387C">
        <w:rPr>
          <w:b/>
          <w:bCs/>
        </w:rPr>
        <w:t>Mon. 18 Sep.</w:t>
      </w:r>
      <w:r w:rsidRPr="00E5387C">
        <w:rPr>
          <w:b/>
          <w:bCs/>
        </w:rPr>
        <w:tab/>
      </w:r>
      <w:r w:rsidRPr="00E5387C">
        <w:rPr>
          <w:kern w:val="1"/>
          <w:lang w:val="uk-UA" w:eastAsia="zh-CN"/>
        </w:rPr>
        <w:t xml:space="preserve">Prophet Zacharias and Righteous Elizabeth, parents of St. John Forerunner. </w:t>
      </w:r>
    </w:p>
    <w:p w14:paraId="24403F7F" w14:textId="77777777" w:rsidR="00A14E79" w:rsidRPr="00E5387C" w:rsidRDefault="00A14E79" w:rsidP="00015020">
      <w:pPr>
        <w:pBdr>
          <w:top w:val="nil"/>
          <w:left w:val="nil"/>
          <w:bottom w:val="nil"/>
          <w:right w:val="nil"/>
          <w:between w:val="nil"/>
        </w:pBdr>
        <w:shd w:val="solid" w:color="FFFFFF" w:fill="auto"/>
        <w:tabs>
          <w:tab w:val="left" w:pos="1985"/>
          <w:tab w:val="left" w:pos="5103"/>
        </w:tabs>
        <w:spacing w:after="60"/>
        <w:ind w:left="1701" w:right="72"/>
        <w:rPr>
          <w:b/>
          <w:kern w:val="1"/>
          <w:lang w:val="uk-UA" w:eastAsia="zh-CN"/>
        </w:rPr>
      </w:pPr>
      <w:r w:rsidRPr="00E5387C">
        <w:rPr>
          <w:b/>
          <w:kern w:val="1"/>
          <w:lang w:val="uk-UA" w:eastAsia="zh-CN"/>
        </w:rPr>
        <w:t>Gal. 4:28–5:10</w:t>
      </w:r>
      <w:r w:rsidRPr="00E5387C">
        <w:rPr>
          <w:b/>
          <w:kern w:val="1"/>
          <w:lang w:val="uk-UA" w:eastAsia="zh-CN"/>
        </w:rPr>
        <w:tab/>
        <w:t>Mk. 6:54–7:8</w:t>
      </w:r>
    </w:p>
    <w:p w14:paraId="1C8EE4AC"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rPr>
      </w:pPr>
    </w:p>
    <w:p w14:paraId="4FD0C25A" w14:textId="70843FC2"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rPr>
      </w:pPr>
      <w:r w:rsidRPr="00E5387C">
        <w:rPr>
          <w:b/>
        </w:rPr>
        <w:t>Tue. 19 Sep.</w:t>
      </w:r>
      <w:r w:rsidRPr="00E5387C">
        <w:rPr>
          <w:b/>
        </w:rPr>
        <w:tab/>
      </w:r>
      <w:r w:rsidRPr="00E5387C">
        <w:t>Commemoration of the Miracle of the Archangel Michael</w:t>
      </w:r>
      <w:r w:rsidRPr="00E5387C">
        <w:rPr>
          <w:lang w:val="uk-UA"/>
        </w:rPr>
        <w:t xml:space="preserve"> </w:t>
      </w:r>
      <w:r w:rsidRPr="00E5387C">
        <w:t xml:space="preserve">at Colossae (4 c.). </w:t>
      </w:r>
      <w:r w:rsidRPr="00E5387C">
        <w:rPr>
          <w:b/>
        </w:rPr>
        <w:t>Gal. 5:11-21</w:t>
      </w:r>
      <w:r w:rsidRPr="00E5387C">
        <w:rPr>
          <w:b/>
        </w:rPr>
        <w:tab/>
        <w:t>Mk. 7:5-16</w:t>
      </w:r>
    </w:p>
    <w:p w14:paraId="16BCE105" w14:textId="77777777" w:rsidR="00A14E79" w:rsidRPr="00E5387C" w:rsidRDefault="00A14E79" w:rsidP="00015020">
      <w:pPr>
        <w:pBdr>
          <w:top w:val="nil"/>
          <w:left w:val="nil"/>
          <w:bottom w:val="nil"/>
          <w:right w:val="nil"/>
          <w:between w:val="nil"/>
        </w:pBdr>
        <w:shd w:val="solid" w:color="FFFFFF" w:fill="auto"/>
        <w:tabs>
          <w:tab w:val="left" w:pos="1985"/>
          <w:tab w:val="left" w:pos="5103"/>
        </w:tabs>
        <w:spacing w:after="60"/>
        <w:ind w:left="1701" w:right="72" w:hanging="1701"/>
        <w:rPr>
          <w:b/>
        </w:rPr>
      </w:pPr>
      <w:r w:rsidRPr="00E5387C">
        <w:rPr>
          <w:b/>
          <w:highlight w:val="lightGray"/>
        </w:rPr>
        <w:t>06:30 PM</w:t>
      </w:r>
      <w:r w:rsidRPr="00E5387C">
        <w:rPr>
          <w:b/>
          <w:highlight w:val="lightGray"/>
        </w:rPr>
        <w:tab/>
        <w:t>MOLEBEN FOR UKRAINE (Holy Protection, Allentown)</w:t>
      </w:r>
      <w:r w:rsidRPr="00E5387C">
        <w:rPr>
          <w:b/>
        </w:rPr>
        <w:t xml:space="preserve"> </w:t>
      </w:r>
    </w:p>
    <w:p w14:paraId="11622968"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bCs/>
        </w:rPr>
      </w:pPr>
    </w:p>
    <w:p w14:paraId="67114CFD" w14:textId="246D54FD"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Cs/>
        </w:rPr>
      </w:pPr>
      <w:r w:rsidRPr="00E5387C">
        <w:rPr>
          <w:b/>
          <w:bCs/>
        </w:rPr>
        <w:t xml:space="preserve">Wed. </w:t>
      </w:r>
      <w:r w:rsidRPr="00E5387C">
        <w:rPr>
          <w:b/>
        </w:rPr>
        <w:t>20 Sep.</w:t>
      </w:r>
      <w:r w:rsidRPr="00E5387C">
        <w:rPr>
          <w:b/>
          <w:bCs/>
        </w:rPr>
        <w:tab/>
      </w:r>
      <w:r w:rsidRPr="00E5387C">
        <w:rPr>
          <w:bCs/>
        </w:rPr>
        <w:t>Martyrdom of St</w:t>
      </w:r>
      <w:r w:rsidRPr="00E5387C">
        <w:rPr>
          <w:bCs/>
          <w:lang w:val="uk-UA"/>
        </w:rPr>
        <w:t xml:space="preserve">. </w:t>
      </w:r>
      <w:r w:rsidRPr="00E5387C">
        <w:rPr>
          <w:bCs/>
        </w:rPr>
        <w:t>Macarius, archimandrite of Ovruch, Pereiaslav (1678).</w:t>
      </w:r>
    </w:p>
    <w:p w14:paraId="1DC36D63" w14:textId="77777777" w:rsidR="00A14E79" w:rsidRPr="00E5387C" w:rsidRDefault="00A14E79" w:rsidP="00015020">
      <w:pPr>
        <w:pBdr>
          <w:top w:val="nil"/>
          <w:left w:val="nil"/>
          <w:bottom w:val="nil"/>
          <w:right w:val="nil"/>
          <w:between w:val="nil"/>
        </w:pBdr>
        <w:shd w:val="solid" w:color="FFFFFF" w:fill="auto"/>
        <w:tabs>
          <w:tab w:val="left" w:pos="1985"/>
          <w:tab w:val="left" w:pos="5103"/>
        </w:tabs>
        <w:spacing w:after="60"/>
        <w:ind w:left="1701" w:right="72"/>
        <w:rPr>
          <w:b/>
          <w:bCs/>
        </w:rPr>
      </w:pPr>
      <w:r w:rsidRPr="00E5387C">
        <w:rPr>
          <w:b/>
          <w:bCs/>
        </w:rPr>
        <w:t>Gal. 6:2-10</w:t>
      </w:r>
      <w:r w:rsidRPr="00E5387C">
        <w:rPr>
          <w:b/>
          <w:bCs/>
        </w:rPr>
        <w:tab/>
        <w:t>Mk. 7:14-24</w:t>
      </w:r>
    </w:p>
    <w:p w14:paraId="5DD21CE7"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bCs/>
        </w:rPr>
      </w:pPr>
    </w:p>
    <w:p w14:paraId="6D4842E2" w14:textId="7DDB36CC"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kern w:val="1"/>
        </w:rPr>
      </w:pPr>
      <w:r w:rsidRPr="00E5387C">
        <w:rPr>
          <w:b/>
          <w:bCs/>
        </w:rPr>
        <w:t>Thu. 21 Sep.</w:t>
      </w:r>
      <w:r w:rsidRPr="00E5387C">
        <w:rPr>
          <w:b/>
          <w:bCs/>
        </w:rPr>
        <w:tab/>
      </w:r>
      <w:r w:rsidRPr="00E5387C">
        <w:rPr>
          <w:b/>
          <w:kern w:val="1"/>
        </w:rPr>
        <w:t>THE NATIVITY OF OUR MOST HOLY LADY</w:t>
      </w:r>
      <w:r w:rsidRPr="00E5387C">
        <w:rPr>
          <w:b/>
          <w:kern w:val="1"/>
          <w:lang w:val="uk-UA"/>
        </w:rPr>
        <w:t xml:space="preserve"> </w:t>
      </w:r>
      <w:r w:rsidRPr="00E5387C">
        <w:rPr>
          <w:b/>
          <w:kern w:val="1"/>
        </w:rPr>
        <w:t>THE THEOTOKOS AND EVER-VIRGIN MARY.</w:t>
      </w:r>
    </w:p>
    <w:p w14:paraId="083AC2BA"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rPr>
          <w:b/>
          <w:kern w:val="1"/>
        </w:rPr>
      </w:pPr>
      <w:r w:rsidRPr="00E5387C">
        <w:rPr>
          <w:b/>
          <w:kern w:val="1"/>
        </w:rPr>
        <w:t>Phil. 2:5-11</w:t>
      </w:r>
      <w:r w:rsidRPr="00E5387C">
        <w:rPr>
          <w:b/>
          <w:kern w:val="1"/>
        </w:rPr>
        <w:tab/>
        <w:t>Lk. 10:38-42; 11:27-28</w:t>
      </w:r>
    </w:p>
    <w:p w14:paraId="514D1F54" w14:textId="77777777" w:rsidR="00A14E79" w:rsidRPr="00E5387C" w:rsidRDefault="00A14E79" w:rsidP="00015020">
      <w:pPr>
        <w:pBdr>
          <w:top w:val="nil"/>
          <w:left w:val="nil"/>
          <w:bottom w:val="nil"/>
          <w:right w:val="nil"/>
          <w:between w:val="nil"/>
        </w:pBdr>
        <w:shd w:val="solid" w:color="FFFFFF" w:fill="auto"/>
        <w:tabs>
          <w:tab w:val="left" w:pos="1701"/>
          <w:tab w:val="left" w:pos="1985"/>
          <w:tab w:val="left" w:pos="5103"/>
        </w:tabs>
        <w:spacing w:after="60"/>
        <w:ind w:right="72"/>
        <w:rPr>
          <w:b/>
          <w:kern w:val="1"/>
        </w:rPr>
      </w:pPr>
      <w:r w:rsidRPr="00E5387C">
        <w:rPr>
          <w:b/>
          <w:highlight w:val="lightGray"/>
        </w:rPr>
        <w:t>09:00 AM</w:t>
      </w:r>
      <w:r w:rsidRPr="00E5387C">
        <w:rPr>
          <w:b/>
          <w:highlight w:val="lightGray"/>
        </w:rPr>
        <w:tab/>
        <w:t>DIVINE LITURGY.</w:t>
      </w:r>
    </w:p>
    <w:p w14:paraId="37FA6A01"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bCs/>
        </w:rPr>
      </w:pPr>
    </w:p>
    <w:p w14:paraId="16B7B77B" w14:textId="60ABC03A"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Cs/>
        </w:rPr>
      </w:pPr>
      <w:r w:rsidRPr="00E5387C">
        <w:rPr>
          <w:b/>
          <w:bCs/>
        </w:rPr>
        <w:t>Fri. 22 Sep.</w:t>
      </w:r>
      <w:r w:rsidRPr="00E5387C">
        <w:rPr>
          <w:b/>
          <w:bCs/>
        </w:rPr>
        <w:tab/>
      </w:r>
      <w:r w:rsidRPr="00E5387C">
        <w:rPr>
          <w:bCs/>
        </w:rPr>
        <w:t xml:space="preserve">Holy and Righteous Ancestors of God Joachim and Anna. </w:t>
      </w:r>
    </w:p>
    <w:p w14:paraId="2106949F" w14:textId="77777777" w:rsidR="00A14E79" w:rsidRPr="00E5387C" w:rsidRDefault="00A14E79" w:rsidP="00015020">
      <w:pPr>
        <w:pBdr>
          <w:top w:val="nil"/>
          <w:left w:val="nil"/>
          <w:bottom w:val="nil"/>
          <w:right w:val="nil"/>
          <w:between w:val="nil"/>
        </w:pBdr>
        <w:shd w:val="solid" w:color="FFFFFF" w:fill="auto"/>
        <w:tabs>
          <w:tab w:val="left" w:pos="1985"/>
          <w:tab w:val="left" w:pos="5103"/>
        </w:tabs>
        <w:spacing w:after="60"/>
        <w:ind w:left="1701" w:right="72"/>
        <w:rPr>
          <w:b/>
          <w:bCs/>
        </w:rPr>
      </w:pPr>
      <w:r w:rsidRPr="00E5387C">
        <w:rPr>
          <w:b/>
          <w:bCs/>
        </w:rPr>
        <w:t>Eph. 1:7-17</w:t>
      </w:r>
      <w:r w:rsidRPr="00E5387C">
        <w:rPr>
          <w:b/>
          <w:bCs/>
        </w:rPr>
        <w:tab/>
        <w:t>Mk. 8:1-10</w:t>
      </w:r>
    </w:p>
    <w:p w14:paraId="47A40B71"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
          <w:bCs/>
        </w:rPr>
      </w:pPr>
    </w:p>
    <w:p w14:paraId="14804E50" w14:textId="1CC188A6"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hanging="1701"/>
        <w:rPr>
          <w:bCs/>
        </w:rPr>
      </w:pPr>
      <w:r w:rsidRPr="00E5387C">
        <w:rPr>
          <w:b/>
          <w:bCs/>
        </w:rPr>
        <w:t>Sat. 23 Sep.</w:t>
      </w:r>
      <w:r w:rsidRPr="00E5387C">
        <w:rPr>
          <w:b/>
          <w:bCs/>
        </w:rPr>
        <w:tab/>
      </w:r>
      <w:r w:rsidRPr="00E5387C">
        <w:rPr>
          <w:bCs/>
        </w:rPr>
        <w:t>Sts. Peter (826) and Paul (9th c.), bishops</w:t>
      </w:r>
      <w:r w:rsidRPr="00E5387C">
        <w:rPr>
          <w:bCs/>
          <w:lang w:val="uk-UA"/>
        </w:rPr>
        <w:t xml:space="preserve"> </w:t>
      </w:r>
      <w:r w:rsidRPr="00E5387C">
        <w:rPr>
          <w:bCs/>
        </w:rPr>
        <w:t xml:space="preserve">of Nicaea. </w:t>
      </w:r>
    </w:p>
    <w:p w14:paraId="19490F88" w14:textId="77777777" w:rsidR="00A14E79" w:rsidRPr="00E5387C" w:rsidRDefault="00A14E79" w:rsidP="00015020">
      <w:pPr>
        <w:pBdr>
          <w:top w:val="nil"/>
          <w:left w:val="nil"/>
          <w:bottom w:val="nil"/>
          <w:right w:val="nil"/>
          <w:between w:val="nil"/>
        </w:pBdr>
        <w:shd w:val="solid" w:color="FFFFFF" w:fill="auto"/>
        <w:tabs>
          <w:tab w:val="left" w:pos="1985"/>
          <w:tab w:val="left" w:pos="5103"/>
        </w:tabs>
        <w:ind w:left="1701" w:right="72"/>
        <w:rPr>
          <w:b/>
          <w:bCs/>
        </w:rPr>
      </w:pPr>
      <w:r w:rsidRPr="00E5387C">
        <w:rPr>
          <w:b/>
          <w:bCs/>
        </w:rPr>
        <w:t>1 Cor. 10:23-28</w:t>
      </w:r>
      <w:r w:rsidRPr="00E5387C">
        <w:rPr>
          <w:b/>
          <w:bCs/>
        </w:rPr>
        <w:tab/>
        <w:t>Mt. 24:34-44</w:t>
      </w:r>
    </w:p>
    <w:p w14:paraId="22E59E4A" w14:textId="77777777" w:rsidR="00A14E79" w:rsidRPr="00E5387C" w:rsidRDefault="00A14E79" w:rsidP="00015020">
      <w:pPr>
        <w:pBdr>
          <w:top w:val="nil"/>
          <w:left w:val="nil"/>
          <w:bottom w:val="nil"/>
          <w:right w:val="nil"/>
          <w:between w:val="nil"/>
        </w:pBdr>
        <w:shd w:val="solid" w:color="FFFFFF" w:fill="auto"/>
        <w:tabs>
          <w:tab w:val="left" w:pos="1985"/>
          <w:tab w:val="left" w:pos="5103"/>
        </w:tabs>
        <w:spacing w:after="60"/>
        <w:ind w:left="1701" w:right="72" w:hanging="1701"/>
        <w:rPr>
          <w:b/>
        </w:rPr>
      </w:pPr>
      <w:r w:rsidRPr="00E5387C">
        <w:rPr>
          <w:b/>
          <w:highlight w:val="lightGray"/>
        </w:rPr>
        <w:t>0</w:t>
      </w:r>
      <w:r w:rsidRPr="00E5387C">
        <w:rPr>
          <w:b/>
          <w:highlight w:val="lightGray"/>
          <w:lang w:val="uk-UA"/>
        </w:rPr>
        <w:t>5</w:t>
      </w:r>
      <w:r w:rsidRPr="00E5387C">
        <w:rPr>
          <w:b/>
          <w:highlight w:val="lightGray"/>
        </w:rPr>
        <w:t>:00 PM</w:t>
      </w:r>
      <w:r w:rsidRPr="00E5387C">
        <w:rPr>
          <w:b/>
          <w:highlight w:val="lightGray"/>
        </w:rPr>
        <w:tab/>
        <w:t>GREAT VESPERS.</w:t>
      </w:r>
      <w:r w:rsidRPr="00E5387C">
        <w:rPr>
          <w:b/>
        </w:rPr>
        <w:t xml:space="preserve"> </w:t>
      </w:r>
    </w:p>
    <w:p w14:paraId="702C580D" w14:textId="77777777" w:rsidR="00A14E79" w:rsidRPr="00E5387C" w:rsidRDefault="00A14E79" w:rsidP="00015020">
      <w:pPr>
        <w:shd w:val="clear" w:color="auto" w:fill="FFFFFF" w:themeFill="background1"/>
        <w:tabs>
          <w:tab w:val="left" w:pos="3119"/>
        </w:tabs>
        <w:ind w:left="1701" w:hanging="1701"/>
        <w:rPr>
          <w:b/>
        </w:rPr>
      </w:pPr>
    </w:p>
    <w:p w14:paraId="5DF6341A" w14:textId="7B57BE4C" w:rsidR="00A14E79" w:rsidRPr="00E5387C" w:rsidRDefault="00A14E79" w:rsidP="00015020">
      <w:pPr>
        <w:shd w:val="clear" w:color="auto" w:fill="FFFFFF" w:themeFill="background1"/>
        <w:tabs>
          <w:tab w:val="left" w:pos="3119"/>
        </w:tabs>
        <w:ind w:left="1701" w:hanging="1701"/>
        <w:rPr>
          <w:b/>
          <w:highlight w:val="lightGray"/>
        </w:rPr>
      </w:pPr>
      <w:r w:rsidRPr="00E5387C">
        <w:rPr>
          <w:b/>
        </w:rPr>
        <w:t>Sun. 24 Sep.</w:t>
      </w:r>
      <w:r w:rsidRPr="00E5387C">
        <w:rPr>
          <w:b/>
        </w:rPr>
        <w:tab/>
      </w:r>
      <w:r w:rsidRPr="00E5387C">
        <w:rPr>
          <w:b/>
          <w:highlight w:val="lightGray"/>
        </w:rPr>
        <w:t>09:00 AM</w:t>
      </w:r>
      <w:r w:rsidRPr="00E5387C">
        <w:rPr>
          <w:b/>
          <w:highlight w:val="lightGray"/>
        </w:rPr>
        <w:tab/>
        <w:t xml:space="preserve">DIVINE LITURGY. </w:t>
      </w:r>
    </w:p>
    <w:p w14:paraId="20F2939D" w14:textId="77777777" w:rsidR="006B4E1F" w:rsidRPr="00E5387C" w:rsidRDefault="006B4E1F" w:rsidP="00015020">
      <w:pPr>
        <w:pBdr>
          <w:top w:val="nil"/>
          <w:left w:val="nil"/>
          <w:bottom w:val="double" w:sz="12" w:space="0" w:color="000000"/>
          <w:right w:val="nil"/>
          <w:between w:val="nil"/>
        </w:pBdr>
        <w:shd w:val="solid" w:color="FFFFFF" w:fill="auto"/>
        <w:ind w:right="72"/>
        <w:rPr>
          <w:b/>
          <w:bCs/>
          <w:color w:val="000000" w:themeColor="text1"/>
        </w:rPr>
      </w:pPr>
    </w:p>
    <w:p w14:paraId="24F9BC1D" w14:textId="4CEDBBD9" w:rsidR="00222ABB" w:rsidRPr="00E5387C" w:rsidRDefault="0031369E" w:rsidP="00015020">
      <w:pPr>
        <w:spacing w:after="60"/>
        <w:rPr>
          <w:b/>
          <w:iCs/>
        </w:rPr>
      </w:pPr>
      <w:r w:rsidRPr="00E5387C">
        <w:rPr>
          <w:b/>
          <w:iCs/>
        </w:rPr>
        <w:t xml:space="preserve">PROPERS FOR THE LITURGY </w:t>
      </w:r>
      <w:r w:rsidRPr="00E5387C">
        <w:rPr>
          <w:b/>
        </w:rPr>
        <w:t>OF ST. JOHN CHRYSOSTOM</w:t>
      </w:r>
      <w:r w:rsidRPr="00E5387C">
        <w:rPr>
          <w:b/>
          <w:iCs/>
        </w:rPr>
        <w:t xml:space="preserve"> </w:t>
      </w:r>
    </w:p>
    <w:p w14:paraId="79F70338" w14:textId="77777777" w:rsidR="00C61EC1" w:rsidRPr="00E5387C" w:rsidRDefault="00C61EC1" w:rsidP="00015020">
      <w:pPr>
        <w:pBdr>
          <w:top w:val="nil"/>
          <w:left w:val="nil"/>
          <w:bottom w:val="double" w:sz="12" w:space="0" w:color="000000"/>
          <w:right w:val="nil"/>
          <w:between w:val="nil"/>
        </w:pBdr>
        <w:shd w:val="solid" w:color="FFFFFF" w:fill="auto"/>
        <w:ind w:right="72"/>
        <w:rPr>
          <w:b/>
          <w:bCs/>
          <w:color w:val="000000" w:themeColor="text1"/>
        </w:rPr>
      </w:pPr>
    </w:p>
    <w:p w14:paraId="35F21C87" w14:textId="77777777" w:rsidR="00A14E79" w:rsidRPr="00E5387C" w:rsidRDefault="00A14E79" w:rsidP="00015020">
      <w:pPr>
        <w:spacing w:after="120"/>
        <w:rPr>
          <w:iCs/>
          <w:lang w:bidi="en-US"/>
        </w:rPr>
      </w:pPr>
      <w:r w:rsidRPr="00E5387C">
        <w:rPr>
          <w:b/>
          <w:iCs/>
          <w:lang w:bidi="en-US"/>
        </w:rPr>
        <w:t xml:space="preserve">Tropar of the Resurrection, Tone 6: </w:t>
      </w:r>
      <w:r w:rsidRPr="00E5387C">
        <w:rPr>
          <w:iCs/>
          <w:lang w:bidi="en-US"/>
        </w:rPr>
        <w:t>The angelic powers were at Your tomb. The guards became as dead men. Mary stood by Your grave seeking Your Most Pure Body. You captured Hell, not being tempted by it. You came to the Virgin granting Life. Lord, risen from the dead, glory to You.</w:t>
      </w:r>
    </w:p>
    <w:p w14:paraId="243D3439" w14:textId="77777777" w:rsidR="00A14E79" w:rsidRPr="00E5387C" w:rsidRDefault="00A14E79" w:rsidP="00015020">
      <w:pPr>
        <w:spacing w:after="120"/>
        <w:rPr>
          <w:iCs/>
          <w:lang w:bidi="en-US"/>
        </w:rPr>
      </w:pPr>
      <w:r w:rsidRPr="00E5387C">
        <w:rPr>
          <w:b/>
          <w:iCs/>
          <w:lang w:bidi="en-US"/>
        </w:rPr>
        <w:t xml:space="preserve">Tropar of the Dormition of the Mother of God, Tone 1: </w:t>
      </w:r>
      <w:r w:rsidRPr="00E5387C">
        <w:rPr>
          <w:iCs/>
          <w:lang w:bidi="en-US"/>
        </w:rPr>
        <w:t>In giving birth, you preserved your virginity. In falling asleep you did not forsake the world, Birth-Giver of God. You were translated to life, Mother of Life, and through your prayers you deliver our souls from death.</w:t>
      </w:r>
    </w:p>
    <w:p w14:paraId="5B0925A1" w14:textId="77777777" w:rsidR="00A14E79" w:rsidRPr="00E5387C" w:rsidRDefault="00A14E79" w:rsidP="00015020">
      <w:pPr>
        <w:spacing w:after="120"/>
        <w:rPr>
          <w:iCs/>
          <w:lang w:bidi="en-US"/>
        </w:rPr>
      </w:pPr>
      <w:r w:rsidRPr="00E5387C">
        <w:rPr>
          <w:b/>
          <w:iCs/>
          <w:lang w:bidi="en-US"/>
        </w:rPr>
        <w:t xml:space="preserve">Tropar to Hieromartyr Babylas, Tone 4: </w:t>
      </w:r>
      <w:r w:rsidRPr="00E5387C">
        <w:rPr>
          <w:iCs/>
          <w:lang w:bidi="en-US"/>
        </w:rPr>
        <w:t>Your holy martyrs O Lord, through their sufferings have received incorruptible crowns from You, our God. For having Your strength, they laid low their adversaries, and shattered the powerless boldness of demons. Through their intercessions, save our souls.</w:t>
      </w:r>
    </w:p>
    <w:p w14:paraId="08F570CD" w14:textId="77777777" w:rsidR="00A14E79" w:rsidRPr="00E5387C" w:rsidRDefault="00A14E79" w:rsidP="00015020">
      <w:pPr>
        <w:spacing w:after="120"/>
        <w:rPr>
          <w:iCs/>
          <w:lang w:bidi="en-US"/>
        </w:rPr>
      </w:pPr>
      <w:r w:rsidRPr="00E5387C">
        <w:rPr>
          <w:b/>
          <w:iCs/>
          <w:lang w:bidi="en-US"/>
        </w:rPr>
        <w:t xml:space="preserve">Tropar to Prophet Moses, Tone 2: </w:t>
      </w:r>
      <w:r w:rsidRPr="00E5387C">
        <w:rPr>
          <w:iCs/>
          <w:lang w:bidi="en-US"/>
        </w:rPr>
        <w:t>You ascended to the heights of the virtues, Prophet Moses; therefore, you were deemed worthy to see the glory of God. Having received the grace-filled tablets of the Law, and bearing the grace of the writing within yourself, you were the honorable praise of prophets, and a great mystery of piety.</w:t>
      </w:r>
    </w:p>
    <w:p w14:paraId="4AF51DBF" w14:textId="77777777" w:rsidR="00A14E79" w:rsidRPr="00E5387C" w:rsidRDefault="00A14E79" w:rsidP="00015020">
      <w:pPr>
        <w:spacing w:after="120"/>
        <w:rPr>
          <w:b/>
          <w:iCs/>
          <w:lang w:bidi="en-US"/>
        </w:rPr>
      </w:pPr>
      <w:r w:rsidRPr="00E5387C">
        <w:rPr>
          <w:b/>
          <w:iCs/>
          <w:lang w:bidi="en-US"/>
        </w:rPr>
        <w:lastRenderedPageBreak/>
        <w:t xml:space="preserve">Kondak of the Resurrection, Tone 6: </w:t>
      </w:r>
      <w:r w:rsidRPr="00E5387C">
        <w:rPr>
          <w:iCs/>
          <w:lang w:bidi="en-US"/>
        </w:rPr>
        <w:t>When Christ God, the Giver of Life, with His Life-Giving Hand, raised all of the dead from the valleys of misery, He bestowed Resurrection on the human race. He is the Savior, the Resurrection, the Life and the God of all.</w:t>
      </w:r>
      <w:r w:rsidRPr="00E5387C">
        <w:rPr>
          <w:b/>
          <w:iCs/>
          <w:lang w:bidi="en-US"/>
        </w:rPr>
        <w:t xml:space="preserve">                </w:t>
      </w:r>
    </w:p>
    <w:p w14:paraId="388307D9" w14:textId="77777777" w:rsidR="00A14E79" w:rsidRPr="00E5387C" w:rsidRDefault="00A14E79" w:rsidP="00015020">
      <w:pPr>
        <w:spacing w:after="120"/>
        <w:rPr>
          <w:b/>
          <w:iCs/>
          <w:lang w:bidi="en-US"/>
        </w:rPr>
      </w:pPr>
      <w:r w:rsidRPr="00E5387C">
        <w:rPr>
          <w:b/>
          <w:iCs/>
          <w:lang w:bidi="en-US"/>
        </w:rPr>
        <w:t xml:space="preserve">Glory… Kondak to Prophet Moses, Tone 2: </w:t>
      </w:r>
      <w:r w:rsidRPr="00E5387C">
        <w:rPr>
          <w:iCs/>
          <w:lang w:bidi="en-US"/>
        </w:rPr>
        <w:t>The choir of prophets rejoices with Moses and Aaron today, for the fulfilment of their prophecy is in our midst. The Cross, by which You have us, shines forth today. By their prayers, O Christ God, have mercy on us.</w:t>
      </w:r>
    </w:p>
    <w:p w14:paraId="15D0D30C" w14:textId="77777777" w:rsidR="00A14E79" w:rsidRPr="00E5387C" w:rsidRDefault="00A14E79" w:rsidP="00015020">
      <w:pPr>
        <w:spacing w:after="120"/>
        <w:rPr>
          <w:b/>
          <w:iCs/>
          <w:lang w:bidi="en-US"/>
        </w:rPr>
      </w:pPr>
      <w:r w:rsidRPr="00E5387C">
        <w:rPr>
          <w:b/>
          <w:iCs/>
          <w:lang w:bidi="en-US"/>
        </w:rPr>
        <w:t xml:space="preserve">Now and ever… Kondak of the Dormition, Tone 2: </w:t>
      </w:r>
      <w:r w:rsidRPr="00E5387C">
        <w:rPr>
          <w:iCs/>
          <w:lang w:bidi="en-US"/>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073D2437" w14:textId="77777777" w:rsidR="00A14E79" w:rsidRPr="00E5387C" w:rsidRDefault="00A14E79" w:rsidP="00015020">
      <w:pPr>
        <w:spacing w:after="120"/>
        <w:rPr>
          <w:iCs/>
          <w:lang w:bidi="en-US"/>
        </w:rPr>
      </w:pPr>
      <w:r w:rsidRPr="00E5387C">
        <w:rPr>
          <w:b/>
          <w:iCs/>
          <w:lang w:bidi="en-US"/>
        </w:rPr>
        <w:t xml:space="preserve">Prokimen of the Resurrection, Tone 6: </w:t>
      </w:r>
      <w:r w:rsidRPr="00E5387C">
        <w:rPr>
          <w:iCs/>
          <w:lang w:bidi="en-US"/>
        </w:rPr>
        <w:t>Save Your people, O Lord, and bless Your inheritance.</w:t>
      </w:r>
    </w:p>
    <w:p w14:paraId="4FA315F1" w14:textId="77777777" w:rsidR="00A14E79" w:rsidRPr="00E5387C" w:rsidRDefault="00A14E79" w:rsidP="00015020">
      <w:pPr>
        <w:spacing w:after="120"/>
        <w:rPr>
          <w:b/>
          <w:iCs/>
          <w:lang w:bidi="en-US"/>
        </w:rPr>
      </w:pPr>
      <w:r w:rsidRPr="00E5387C">
        <w:rPr>
          <w:b/>
          <w:iCs/>
          <w:lang w:bidi="en-US"/>
        </w:rPr>
        <w:t xml:space="preserve">Verse: </w:t>
      </w:r>
      <w:r w:rsidRPr="00E5387C">
        <w:rPr>
          <w:iCs/>
          <w:lang w:bidi="en-US"/>
        </w:rPr>
        <w:t>O Lord, to You I will call. O my God, be not silent to me.</w:t>
      </w:r>
    </w:p>
    <w:p w14:paraId="3E8D8EB9" w14:textId="77777777" w:rsidR="00A14E79" w:rsidRPr="00E5387C" w:rsidRDefault="00A14E79" w:rsidP="00015020">
      <w:pPr>
        <w:spacing w:after="120"/>
        <w:rPr>
          <w:b/>
          <w:iCs/>
          <w:lang w:bidi="en-US"/>
        </w:rPr>
      </w:pPr>
      <w:r w:rsidRPr="00E5387C">
        <w:rPr>
          <w:b/>
          <w:iCs/>
          <w:lang w:bidi="en-US"/>
        </w:rPr>
        <w:t xml:space="preserve">Epistle: St. Paul 2nd Corinthians 4:6-15 </w:t>
      </w:r>
    </w:p>
    <w:p w14:paraId="57A936AF" w14:textId="77777777" w:rsidR="00A14E79" w:rsidRPr="00E5387C" w:rsidRDefault="00A14E79" w:rsidP="00015020">
      <w:pPr>
        <w:spacing w:after="120"/>
        <w:rPr>
          <w:iCs/>
          <w:lang w:bidi="en-US"/>
        </w:rPr>
      </w:pPr>
      <w:r w:rsidRPr="00E5387C">
        <w:rPr>
          <w:b/>
          <w:iCs/>
          <w:lang w:bidi="en-US"/>
        </w:rPr>
        <w:t xml:space="preserve">Alleluia Verses, Tone 6: </w:t>
      </w:r>
      <w:r w:rsidRPr="00E5387C">
        <w:rPr>
          <w:iCs/>
          <w:lang w:bidi="en-US"/>
        </w:rPr>
        <w:t>He Who dwells in the aid of the Most High, will abide in the shelter of the God of Heaven.</w:t>
      </w:r>
    </w:p>
    <w:p w14:paraId="11A3AB7F" w14:textId="77777777" w:rsidR="00A14E79" w:rsidRPr="00E5387C" w:rsidRDefault="00A14E79" w:rsidP="00015020">
      <w:pPr>
        <w:spacing w:after="120"/>
        <w:rPr>
          <w:iCs/>
          <w:lang w:bidi="en-US"/>
        </w:rPr>
      </w:pPr>
      <w:r w:rsidRPr="00E5387C">
        <w:rPr>
          <w:iCs/>
          <w:lang w:bidi="en-US"/>
        </w:rPr>
        <w:t>He will say to the Lord: You are my helper and my refuge; He is my God and I will hope in Him.</w:t>
      </w:r>
    </w:p>
    <w:p w14:paraId="4EF6EB65" w14:textId="77777777" w:rsidR="00A14E79" w:rsidRPr="00E5387C" w:rsidRDefault="00A14E79" w:rsidP="00015020">
      <w:pPr>
        <w:spacing w:after="120"/>
        <w:rPr>
          <w:b/>
          <w:iCs/>
          <w:lang w:bidi="en-US"/>
        </w:rPr>
      </w:pPr>
      <w:r w:rsidRPr="00E5387C">
        <w:rPr>
          <w:b/>
          <w:iCs/>
          <w:lang w:bidi="en-US"/>
        </w:rPr>
        <w:t>Gospel: Matthew 22:34-46</w:t>
      </w:r>
    </w:p>
    <w:p w14:paraId="71B16DBC" w14:textId="77777777" w:rsidR="00A14E79" w:rsidRPr="00E5387C" w:rsidRDefault="00A14E79" w:rsidP="00015020">
      <w:pPr>
        <w:pStyle w:val="tm6"/>
        <w:spacing w:after="240"/>
        <w:rPr>
          <w:b/>
          <w:iCs/>
          <w:sz w:val="24"/>
          <w:szCs w:val="24"/>
          <w:lang w:bidi="en-US"/>
        </w:rPr>
      </w:pPr>
      <w:r w:rsidRPr="00E5387C">
        <w:rPr>
          <w:b/>
          <w:iCs/>
          <w:sz w:val="24"/>
          <w:szCs w:val="24"/>
          <w:lang w:bidi="en-US"/>
        </w:rPr>
        <w:t xml:space="preserve">Communion Hymn: </w:t>
      </w:r>
      <w:r w:rsidRPr="00E5387C">
        <w:rPr>
          <w:iCs/>
          <w:sz w:val="24"/>
          <w:szCs w:val="24"/>
          <w:lang w:bidi="en-US"/>
        </w:rPr>
        <w:t>Praise Lord from the heavens. Praise Him in the Highest.</w:t>
      </w:r>
      <w:r w:rsidRPr="00E5387C">
        <w:rPr>
          <w:b/>
          <w:iCs/>
          <w:sz w:val="24"/>
          <w:szCs w:val="24"/>
          <w:lang w:bidi="en-US"/>
        </w:rPr>
        <w:t xml:space="preserve"> Alleluia (3X)</w:t>
      </w:r>
    </w:p>
    <w:p w14:paraId="40FF5722" w14:textId="77777777" w:rsidR="009F765F" w:rsidRPr="00E5387C" w:rsidRDefault="009F765F" w:rsidP="00015020">
      <w:pPr>
        <w:pBdr>
          <w:bottom w:val="double" w:sz="4" w:space="1" w:color="auto"/>
        </w:pBdr>
        <w:shd w:val="clear" w:color="auto" w:fill="FFFFFF" w:themeFill="background1"/>
        <w:tabs>
          <w:tab w:val="left" w:pos="1985"/>
        </w:tabs>
        <w:ind w:right="72"/>
        <w:rPr>
          <w:b/>
          <w:bCs/>
          <w:i/>
          <w:iCs/>
        </w:rPr>
      </w:pPr>
    </w:p>
    <w:p w14:paraId="224F1F4C" w14:textId="3EEF256B" w:rsidR="00D7280E" w:rsidRPr="00E5387C" w:rsidRDefault="00D7280E" w:rsidP="00015020">
      <w:pPr>
        <w:spacing w:after="60"/>
        <w:rPr>
          <w:b/>
          <w:highlight w:val="lightGray"/>
        </w:rPr>
      </w:pPr>
      <w:r w:rsidRPr="00E5387C">
        <w:rPr>
          <w:b/>
          <w:highlight w:val="lightGray"/>
        </w:rPr>
        <w:t xml:space="preserve">- </w:t>
      </w:r>
      <w:r w:rsidRPr="00E5387C">
        <w:rPr>
          <w:b/>
        </w:rPr>
        <w:t xml:space="preserve">View </w:t>
      </w:r>
      <w:r w:rsidRPr="00E5387C">
        <w:t>the Joy of the Feast of the Dormition of the Mother of God</w:t>
      </w:r>
      <w:r w:rsidRPr="00E5387C">
        <w:rPr>
          <w:b/>
        </w:rPr>
        <w:t xml:space="preserve">, AND  the baptism of David Kravchenko at </w:t>
      </w:r>
      <w:hyperlink r:id="rId9" w:history="1">
        <w:r w:rsidRPr="00E5387C">
          <w:rPr>
            <w:rStyle w:val="Hyperlink"/>
            <w:b/>
          </w:rPr>
          <w:t>https://www.uocofusa.org/news_230831_1</w:t>
        </w:r>
      </w:hyperlink>
    </w:p>
    <w:p w14:paraId="2DD23403" w14:textId="77777777" w:rsidR="00A14E79" w:rsidRPr="00E5387C" w:rsidRDefault="00A14E79" w:rsidP="00015020">
      <w:pPr>
        <w:spacing w:after="80"/>
        <w:rPr>
          <w:b/>
          <w:color w:val="000000"/>
          <w:u w:val="single"/>
          <w:shd w:val="clear" w:color="auto" w:fill="FFFFFF"/>
        </w:rPr>
      </w:pPr>
      <w:r w:rsidRPr="00E5387C">
        <w:rPr>
          <w:b/>
          <w:bCs/>
          <w:color w:val="0E101A"/>
        </w:rPr>
        <w:t xml:space="preserve">- </w:t>
      </w:r>
      <w:r w:rsidRPr="00E5387C">
        <w:rPr>
          <w:b/>
          <w:bCs/>
          <w:color w:val="0E101A"/>
          <w:u w:val="single"/>
        </w:rPr>
        <w:t>Church School starts TODAY.</w:t>
      </w:r>
      <w:r w:rsidRPr="00E5387C">
        <w:rPr>
          <w:b/>
          <w:bCs/>
          <w:color w:val="0E101A"/>
        </w:rPr>
        <w:t xml:space="preserve"> </w:t>
      </w:r>
      <w:r w:rsidRPr="00E5387C">
        <w:rPr>
          <w:b/>
          <w:color w:val="000000"/>
          <w:shd w:val="clear" w:color="auto" w:fill="FFFFFF"/>
        </w:rPr>
        <w:t xml:space="preserve">Every Sunday: </w:t>
      </w:r>
      <w:r w:rsidRPr="00E5387C">
        <w:rPr>
          <w:color w:val="000000"/>
          <w:shd w:val="clear" w:color="auto" w:fill="FFFFFF"/>
        </w:rPr>
        <w:t xml:space="preserve">Mrs. Mary Ost (Preschool/ Elementary) 8:55-9:20 AM. Mrs. Karen Osmun (Secondary) at 8:45-9:15 AM. </w:t>
      </w:r>
      <w:r w:rsidRPr="00E5387C">
        <w:rPr>
          <w:b/>
          <w:color w:val="000000"/>
          <w:u w:val="single"/>
          <w:shd w:val="clear" w:color="auto" w:fill="FFFFFF"/>
        </w:rPr>
        <w:t>Welcome all children and youth.</w:t>
      </w:r>
    </w:p>
    <w:p w14:paraId="742216ED" w14:textId="2964C757" w:rsidR="00A14E79" w:rsidRPr="00E5387C" w:rsidRDefault="00A14E79" w:rsidP="00015020">
      <w:pPr>
        <w:spacing w:after="80"/>
        <w:rPr>
          <w:b/>
          <w:color w:val="000000"/>
          <w:shd w:val="clear" w:color="auto" w:fill="FFFFFF"/>
        </w:rPr>
      </w:pPr>
      <w:r w:rsidRPr="00E5387C">
        <w:rPr>
          <w:b/>
          <w:bCs/>
          <w:color w:val="0E101A"/>
        </w:rPr>
        <w:t>-</w:t>
      </w:r>
      <w:r w:rsidRPr="00E5387C">
        <w:rPr>
          <w:b/>
          <w:color w:val="000000"/>
          <w:shd w:val="clear" w:color="auto" w:fill="FFFFFF"/>
        </w:rPr>
        <w:t xml:space="preserve"> $10</w:t>
      </w:r>
      <w:r w:rsidR="00E5387C">
        <w:rPr>
          <w:b/>
          <w:color w:val="000000"/>
          <w:shd w:val="clear" w:color="auto" w:fill="FFFFFF"/>
        </w:rPr>
        <w:t>,</w:t>
      </w:r>
      <w:r w:rsidRPr="00E5387C">
        <w:rPr>
          <w:b/>
          <w:color w:val="000000"/>
          <w:shd w:val="clear" w:color="auto" w:fill="FFFFFF"/>
        </w:rPr>
        <w:t xml:space="preserve">000 gift to the Parish </w:t>
      </w:r>
      <w:r w:rsidR="002D40A2" w:rsidRPr="00E5387C">
        <w:rPr>
          <w:b/>
          <w:color w:val="000000"/>
          <w:shd w:val="clear" w:color="auto" w:fill="FFFFFF"/>
        </w:rPr>
        <w:t>from</w:t>
      </w:r>
      <w:r w:rsidRPr="00E5387C">
        <w:rPr>
          <w:b/>
          <w:color w:val="000000"/>
          <w:shd w:val="clear" w:color="auto" w:fill="FFFFFF"/>
        </w:rPr>
        <w:t xml:space="preserve"> the Sisterh</w:t>
      </w:r>
      <w:r w:rsidR="002D40A2" w:rsidRPr="00E5387C">
        <w:rPr>
          <w:b/>
          <w:color w:val="000000"/>
          <w:shd w:val="clear" w:color="auto" w:fill="FFFFFF"/>
        </w:rPr>
        <w:t>o</w:t>
      </w:r>
      <w:r w:rsidRPr="00E5387C">
        <w:rPr>
          <w:b/>
          <w:color w:val="000000"/>
          <w:shd w:val="clear" w:color="auto" w:fill="FFFFFF"/>
        </w:rPr>
        <w:t>od in occasion of the parish Anniversary. Thank you very much!</w:t>
      </w:r>
    </w:p>
    <w:p w14:paraId="5AD67902" w14:textId="77777777" w:rsidR="00A14E79" w:rsidRPr="00E5387C" w:rsidRDefault="00A14E79" w:rsidP="00015020">
      <w:pPr>
        <w:spacing w:after="80"/>
        <w:rPr>
          <w:b/>
          <w:bCs/>
          <w:color w:val="0E101A"/>
        </w:rPr>
      </w:pPr>
      <w:r w:rsidRPr="00E5387C">
        <w:rPr>
          <w:b/>
          <w:bCs/>
          <w:color w:val="0E101A"/>
        </w:rPr>
        <w:t xml:space="preserve">- Parish picnic at Wayne Grube Park on September 30, beginning at 12:00-4:00PM </w:t>
      </w:r>
      <w:r w:rsidRPr="00E5387C">
        <w:rPr>
          <w:bCs/>
          <w:color w:val="0E101A"/>
        </w:rPr>
        <w:t>followed by Vesper Service at the park</w:t>
      </w:r>
      <w:r w:rsidRPr="00E5387C">
        <w:rPr>
          <w:b/>
          <w:bCs/>
          <w:color w:val="0E101A"/>
        </w:rPr>
        <w:t xml:space="preserve">.  </w:t>
      </w:r>
      <w:r w:rsidRPr="00E5387C">
        <w:rPr>
          <w:bCs/>
          <w:color w:val="0E101A"/>
        </w:rPr>
        <w:t xml:space="preserve">Everyone is invited to attend the picnic for fun and fellowship.    </w:t>
      </w:r>
    </w:p>
    <w:p w14:paraId="70ED25C1" w14:textId="77777777" w:rsidR="00A14E79" w:rsidRPr="00E5387C" w:rsidRDefault="00A14E79" w:rsidP="00015020">
      <w:pPr>
        <w:spacing w:after="80"/>
        <w:rPr>
          <w:color w:val="0E101A"/>
        </w:rPr>
      </w:pPr>
      <w:r w:rsidRPr="00E5387C">
        <w:rPr>
          <w:b/>
          <w:color w:val="0E101A"/>
        </w:rPr>
        <w:t>- Parish outing to the Sight and Sound Theater, Lancaster</w:t>
      </w:r>
      <w:r w:rsidRPr="00E5387C">
        <w:rPr>
          <w:color w:val="0E101A"/>
        </w:rPr>
        <w:t xml:space="preserve"> – Mary Ost booked tickets for the </w:t>
      </w:r>
      <w:r w:rsidRPr="00E5387C">
        <w:rPr>
          <w:b/>
          <w:color w:val="0E101A"/>
        </w:rPr>
        <w:t>Miracle of Christmas Show</w:t>
      </w:r>
      <w:r w:rsidRPr="00E5387C">
        <w:rPr>
          <w:color w:val="0E101A"/>
        </w:rPr>
        <w:t xml:space="preserve"> at 3 pm on December 28. Please let Mary know by November 1 if you go or sign up downstairs. Youth are free.</w:t>
      </w:r>
    </w:p>
    <w:p w14:paraId="54CE49C2" w14:textId="77777777" w:rsidR="00A14E79" w:rsidRPr="00E5387C" w:rsidRDefault="00A14E79" w:rsidP="00015020">
      <w:pPr>
        <w:spacing w:after="80"/>
        <w:rPr>
          <w:color w:val="0E101A"/>
          <w:highlight w:val="yellow"/>
        </w:rPr>
      </w:pPr>
      <w:r w:rsidRPr="00E5387C">
        <w:rPr>
          <w:rStyle w:val="8"/>
          <w:rFonts w:eastAsiaTheme="minorEastAsia"/>
          <w:szCs w:val="24"/>
        </w:rPr>
        <w:t xml:space="preserve">- We are back! Pierogi schedule: October 12, 26. First come, first served (until we reach 300 dozen). Please volunteer for peeling, running, cooking/mashing, </w:t>
      </w:r>
      <w:r w:rsidRPr="00E5387C">
        <w:rPr>
          <w:rStyle w:val="8"/>
          <w:rFonts w:eastAsiaTheme="minorEastAsia"/>
          <w:szCs w:val="24"/>
          <w:u w:val="single"/>
        </w:rPr>
        <w:t>pinching</w:t>
      </w:r>
      <w:r w:rsidRPr="00E5387C">
        <w:rPr>
          <w:rStyle w:val="8"/>
          <w:rFonts w:eastAsiaTheme="minorEastAsia"/>
          <w:szCs w:val="24"/>
        </w:rPr>
        <w:t xml:space="preserve"> and clean-up.</w:t>
      </w:r>
    </w:p>
    <w:p w14:paraId="08F08001" w14:textId="77777777" w:rsidR="00A14E79" w:rsidRPr="00E5387C" w:rsidRDefault="00A14E79" w:rsidP="00015020">
      <w:pPr>
        <w:spacing w:after="80"/>
        <w:rPr>
          <w:color w:val="0E101A"/>
        </w:rPr>
      </w:pPr>
      <w:r w:rsidRPr="00E5387C">
        <w:rPr>
          <w:b/>
          <w:color w:val="0E101A"/>
        </w:rPr>
        <w:t xml:space="preserve">- Register </w:t>
      </w:r>
      <w:r w:rsidRPr="00E5387C">
        <w:rPr>
          <w:color w:val="0E101A"/>
        </w:rPr>
        <w:t>– We will have</w:t>
      </w:r>
      <w:r w:rsidRPr="00E5387C">
        <w:rPr>
          <w:b/>
          <w:color w:val="0E101A"/>
        </w:rPr>
        <w:t xml:space="preserve"> 2 Christmas </w:t>
      </w:r>
      <w:r w:rsidRPr="00E5387C">
        <w:rPr>
          <w:color w:val="0E101A"/>
        </w:rPr>
        <w:t>pysanky workshops</w:t>
      </w:r>
      <w:r w:rsidRPr="00E5387C">
        <w:rPr>
          <w:b/>
          <w:color w:val="0E101A"/>
        </w:rPr>
        <w:t xml:space="preserve"> </w:t>
      </w:r>
      <w:r w:rsidRPr="00E5387C">
        <w:rPr>
          <w:color w:val="0E101A"/>
        </w:rPr>
        <w:t xml:space="preserve">on November 4, 2023 </w:t>
      </w:r>
      <w:r w:rsidRPr="00E5387C">
        <w:rPr>
          <w:b/>
          <w:color w:val="0E101A"/>
        </w:rPr>
        <w:t>(There are 6 remaining spots for the workshops!)</w:t>
      </w:r>
      <w:r w:rsidRPr="00E5387C">
        <w:rPr>
          <w:color w:val="0E101A"/>
        </w:rPr>
        <w:t>. Participants will write 2 Christmas-themed eggs that will have a gloss coating, holder and ribbon. $35 per person. The workshops are more than half filled already! If you want to attend this unique hands-on workshop, contact Jessie Hnatow at jessie.hnatow@gmail.com or text her at 610-428-8389.</w:t>
      </w:r>
    </w:p>
    <w:p w14:paraId="0D6B68C1" w14:textId="77777777" w:rsidR="00A14E79" w:rsidRPr="00E5387C" w:rsidRDefault="00A14E79" w:rsidP="00015020">
      <w:pPr>
        <w:spacing w:after="80"/>
        <w:rPr>
          <w:color w:val="0E101A"/>
        </w:rPr>
      </w:pPr>
      <w:r w:rsidRPr="00E5387C">
        <w:rPr>
          <w:b/>
          <w:bCs/>
          <w:color w:val="0E101A"/>
        </w:rPr>
        <w:lastRenderedPageBreak/>
        <w:t xml:space="preserve">- Virtual Bible Study Day </w:t>
      </w:r>
      <w:r w:rsidRPr="00E5387C">
        <w:rPr>
          <w:bCs/>
          <w:color w:val="0E101A"/>
        </w:rPr>
        <w:t xml:space="preserve">- every Wednesday via Zoom: </w:t>
      </w:r>
      <w:r w:rsidRPr="00E5387C">
        <w:rPr>
          <w:bCs/>
          <w:color w:val="0E101A"/>
          <w:u w:val="single"/>
          <w:lang w:val="uk-UA"/>
        </w:rPr>
        <w:t>№</w:t>
      </w:r>
      <w:r w:rsidRPr="00E5387C">
        <w:rPr>
          <w:bCs/>
          <w:color w:val="0E101A"/>
          <w:u w:val="single"/>
        </w:rPr>
        <w:t>1</w:t>
      </w:r>
      <w:r w:rsidRPr="00E5387C">
        <w:rPr>
          <w:bCs/>
          <w:color w:val="0E101A"/>
        </w:rPr>
        <w:t xml:space="preserve"> Pan-Orthodox at 12 PM. </w:t>
      </w:r>
      <w:r w:rsidRPr="00E5387C">
        <w:rPr>
          <w:bCs/>
          <w:color w:val="0E101A"/>
          <w:lang w:val="uk-UA"/>
        </w:rPr>
        <w:t xml:space="preserve">               </w:t>
      </w:r>
      <w:r w:rsidRPr="00E5387C">
        <w:rPr>
          <w:bCs/>
          <w:color w:val="0E101A"/>
        </w:rPr>
        <w:t xml:space="preserve">Meeting ID: 576 301 6482. Passcode: 238492.  </w:t>
      </w:r>
      <w:r w:rsidRPr="00E5387C">
        <w:rPr>
          <w:bCs/>
          <w:color w:val="0E101A"/>
          <w:u w:val="single"/>
          <w:lang w:val="uk-UA"/>
        </w:rPr>
        <w:t>№2</w:t>
      </w:r>
      <w:r w:rsidRPr="00E5387C">
        <w:rPr>
          <w:bCs/>
          <w:color w:val="0E101A"/>
        </w:rPr>
        <w:t xml:space="preserve"> with a professor of Saint Sophia Seminary Fr. Demetrios 7 PM. Ask Fr. Oleg for the link.</w:t>
      </w:r>
    </w:p>
    <w:p w14:paraId="6C9E650A" w14:textId="77777777" w:rsidR="00A14E79" w:rsidRPr="00E5387C" w:rsidRDefault="00A14E79" w:rsidP="00015020">
      <w:pPr>
        <w:spacing w:after="120"/>
        <w:rPr>
          <w:b/>
          <w:bCs/>
          <w:color w:val="000000" w:themeColor="text1"/>
        </w:rPr>
      </w:pPr>
      <w:r w:rsidRPr="00E5387C">
        <w:rPr>
          <w:b/>
          <w:bCs/>
          <w:color w:val="0E101A"/>
        </w:rPr>
        <w:t>- For Food Bank</w:t>
      </w:r>
      <w:r w:rsidRPr="00E5387C">
        <w:rPr>
          <w:color w:val="0E101A"/>
        </w:rPr>
        <w:t>: baby foods, canned potatoes, and meats, tuna, pasta, sauces, mac. &amp; cheese.</w:t>
      </w:r>
      <w:r w:rsidRPr="00E5387C">
        <w:rPr>
          <w:b/>
          <w:bCs/>
          <w:color w:val="000000" w:themeColor="text1"/>
        </w:rPr>
        <w:t xml:space="preserve">  </w:t>
      </w:r>
    </w:p>
    <w:p w14:paraId="2EF7BC8A" w14:textId="77777777" w:rsidR="00A14E79" w:rsidRPr="00E5387C" w:rsidRDefault="00A14E79" w:rsidP="00015020">
      <w:pPr>
        <w:pBdr>
          <w:bottom w:val="double" w:sz="4" w:space="1" w:color="auto"/>
        </w:pBdr>
        <w:shd w:val="clear" w:color="auto" w:fill="FFFFFF" w:themeFill="background1"/>
        <w:tabs>
          <w:tab w:val="left" w:pos="1985"/>
        </w:tabs>
        <w:ind w:right="72"/>
        <w:rPr>
          <w:b/>
          <w:bCs/>
          <w:i/>
          <w:iCs/>
        </w:rPr>
      </w:pPr>
    </w:p>
    <w:p w14:paraId="156A6D81" w14:textId="77777777" w:rsidR="00A14E79" w:rsidRPr="00E5387C" w:rsidRDefault="00A14E79" w:rsidP="00015020">
      <w:pPr>
        <w:tabs>
          <w:tab w:val="left" w:pos="180"/>
          <w:tab w:val="left" w:pos="540"/>
          <w:tab w:val="left" w:pos="990"/>
          <w:tab w:val="left" w:pos="1985"/>
          <w:tab w:val="left" w:pos="2694"/>
          <w:tab w:val="left" w:pos="5103"/>
        </w:tabs>
        <w:spacing w:after="120"/>
        <w:ind w:right="72"/>
        <w:rPr>
          <w:b/>
          <w:bCs/>
          <w:color w:val="000000" w:themeColor="text1"/>
        </w:rPr>
      </w:pPr>
    </w:p>
    <w:p w14:paraId="72FA13E7" w14:textId="77777777" w:rsidR="00A14E79" w:rsidRPr="00E5387C" w:rsidRDefault="00A14E79" w:rsidP="00015020">
      <w:pPr>
        <w:tabs>
          <w:tab w:val="left" w:pos="180"/>
          <w:tab w:val="left" w:pos="540"/>
          <w:tab w:val="left" w:pos="990"/>
          <w:tab w:val="left" w:pos="1985"/>
          <w:tab w:val="left" w:pos="2694"/>
          <w:tab w:val="left" w:pos="5103"/>
        </w:tabs>
        <w:spacing w:after="120"/>
        <w:ind w:right="72"/>
        <w:rPr>
          <w:b/>
          <w:bCs/>
          <w:color w:val="000000" w:themeColor="text1"/>
        </w:rPr>
      </w:pPr>
      <w:r w:rsidRPr="00E5387C">
        <w:rPr>
          <w:b/>
          <w:bCs/>
          <w:color w:val="000000" w:themeColor="text1"/>
        </w:rPr>
        <w:t>ANNIVERSARIES:</w:t>
      </w:r>
      <w:r w:rsidRPr="00E5387C">
        <w:rPr>
          <w:b/>
          <w:bCs/>
          <w:color w:val="000000" w:themeColor="text1"/>
        </w:rPr>
        <w:tab/>
        <w:t xml:space="preserve"> </w:t>
      </w:r>
    </w:p>
    <w:p w14:paraId="139721ED" w14:textId="0A278CFF" w:rsidR="00A14E79" w:rsidRPr="00E5387C" w:rsidRDefault="00A14E79" w:rsidP="00015020">
      <w:pPr>
        <w:tabs>
          <w:tab w:val="left" w:pos="180"/>
          <w:tab w:val="left" w:pos="540"/>
          <w:tab w:val="left" w:pos="990"/>
          <w:tab w:val="left" w:pos="1985"/>
          <w:tab w:val="left" w:pos="2694"/>
          <w:tab w:val="left" w:pos="5103"/>
        </w:tabs>
        <w:spacing w:after="120"/>
        <w:ind w:right="72"/>
        <w:rPr>
          <w:b/>
          <w:bCs/>
          <w:color w:val="000000" w:themeColor="text1"/>
        </w:rPr>
      </w:pPr>
      <w:r w:rsidRPr="00E5387C">
        <w:rPr>
          <w:b/>
          <w:bCs/>
          <w:color w:val="000000" w:themeColor="text1"/>
        </w:rPr>
        <w:t xml:space="preserve">22 Sept…Frederic &amp; Stephanie Burk    </w:t>
      </w:r>
    </w:p>
    <w:p w14:paraId="27FD4D27" w14:textId="622D97DB" w:rsidR="00A14E79" w:rsidRPr="00E5387C" w:rsidRDefault="00A14E79" w:rsidP="00015020">
      <w:pPr>
        <w:tabs>
          <w:tab w:val="left" w:pos="180"/>
          <w:tab w:val="left" w:pos="540"/>
          <w:tab w:val="left" w:pos="990"/>
          <w:tab w:val="left" w:pos="1985"/>
          <w:tab w:val="left" w:pos="4962"/>
          <w:tab w:val="left" w:pos="5103"/>
        </w:tabs>
        <w:ind w:right="72"/>
        <w:rPr>
          <w:b/>
          <w:bCs/>
          <w:color w:val="000000" w:themeColor="text1"/>
        </w:rPr>
      </w:pPr>
      <w:r w:rsidRPr="00E5387C">
        <w:rPr>
          <w:b/>
          <w:bCs/>
          <w:color w:val="000000" w:themeColor="text1"/>
        </w:rPr>
        <w:t>BIRTHDAYS:  19 Sept…Alex</w:t>
      </w:r>
      <w:r w:rsidR="00E5387C" w:rsidRPr="00E5387C">
        <w:rPr>
          <w:b/>
          <w:bCs/>
          <w:color w:val="000000" w:themeColor="text1"/>
        </w:rPr>
        <w:t>a</w:t>
      </w:r>
      <w:r w:rsidRPr="00E5387C">
        <w:rPr>
          <w:b/>
          <w:bCs/>
          <w:color w:val="000000" w:themeColor="text1"/>
        </w:rPr>
        <w:t xml:space="preserve"> </w:t>
      </w:r>
      <w:proofErr w:type="spellStart"/>
      <w:r w:rsidRPr="00E5387C">
        <w:rPr>
          <w:b/>
          <w:bCs/>
          <w:color w:val="000000" w:themeColor="text1"/>
        </w:rPr>
        <w:t>Carlantone</w:t>
      </w:r>
      <w:proofErr w:type="spellEnd"/>
      <w:r w:rsidRPr="00E5387C">
        <w:rPr>
          <w:b/>
          <w:bCs/>
          <w:color w:val="000000" w:themeColor="text1"/>
        </w:rPr>
        <w:t xml:space="preserve">   </w:t>
      </w:r>
    </w:p>
    <w:p w14:paraId="3B8592A8" w14:textId="1C6BC0F2" w:rsidR="00A14E79" w:rsidRPr="00E5387C" w:rsidRDefault="00A14E79" w:rsidP="00015020">
      <w:pPr>
        <w:tabs>
          <w:tab w:val="left" w:pos="180"/>
          <w:tab w:val="left" w:pos="540"/>
          <w:tab w:val="left" w:pos="990"/>
          <w:tab w:val="left" w:pos="1985"/>
          <w:tab w:val="left" w:pos="4962"/>
          <w:tab w:val="left" w:pos="5103"/>
        </w:tabs>
        <w:ind w:right="72"/>
        <w:rPr>
          <w:b/>
          <w:bCs/>
          <w:color w:val="000000" w:themeColor="text1"/>
        </w:rPr>
      </w:pPr>
      <w:r w:rsidRPr="00E5387C">
        <w:rPr>
          <w:b/>
          <w:bCs/>
          <w:color w:val="000000" w:themeColor="text1"/>
        </w:rPr>
        <w:t xml:space="preserve">21 Sept…Paul Sawarynski   </w:t>
      </w:r>
    </w:p>
    <w:p w14:paraId="0E58076F" w14:textId="744BD65E" w:rsidR="00A14E79" w:rsidRPr="00E5387C" w:rsidRDefault="00A14E79" w:rsidP="00015020">
      <w:pPr>
        <w:tabs>
          <w:tab w:val="left" w:pos="180"/>
          <w:tab w:val="left" w:pos="540"/>
          <w:tab w:val="left" w:pos="990"/>
          <w:tab w:val="left" w:pos="1985"/>
          <w:tab w:val="left" w:pos="4962"/>
          <w:tab w:val="left" w:pos="5103"/>
        </w:tabs>
        <w:ind w:right="72"/>
        <w:rPr>
          <w:b/>
          <w:bCs/>
          <w:color w:val="000000" w:themeColor="text1"/>
        </w:rPr>
      </w:pPr>
      <w:r w:rsidRPr="00E5387C">
        <w:rPr>
          <w:b/>
          <w:bCs/>
          <w:color w:val="000000" w:themeColor="text1"/>
        </w:rPr>
        <w:t xml:space="preserve">23 Sept…Allison Pypiuk, Martha Dowling  </w:t>
      </w:r>
    </w:p>
    <w:p w14:paraId="6221DCFA" w14:textId="77777777" w:rsidR="00A14E79" w:rsidRPr="00E5387C" w:rsidRDefault="00A14E79" w:rsidP="00015020">
      <w:pPr>
        <w:tabs>
          <w:tab w:val="left" w:pos="180"/>
          <w:tab w:val="left" w:pos="540"/>
          <w:tab w:val="left" w:pos="990"/>
          <w:tab w:val="left" w:pos="3969"/>
        </w:tabs>
        <w:spacing w:after="120"/>
        <w:ind w:right="72"/>
        <w:rPr>
          <w:b/>
          <w:bCs/>
          <w:color w:val="000000" w:themeColor="text1"/>
          <w:u w:val="single"/>
        </w:rPr>
      </w:pPr>
      <w:r w:rsidRPr="00E5387C">
        <w:rPr>
          <w:b/>
          <w:bCs/>
          <w:color w:val="000000" w:themeColor="text1"/>
          <w:u w:val="single"/>
          <w:lang w:val="uk-UA"/>
        </w:rPr>
        <w:t>МНОГАЯ ЛІТА</w:t>
      </w:r>
      <w:r w:rsidRPr="00E5387C">
        <w:rPr>
          <w:b/>
          <w:bCs/>
          <w:color w:val="000000" w:themeColor="text1"/>
          <w:u w:val="single"/>
        </w:rPr>
        <w:t>! MANY YEARS!</w:t>
      </w:r>
    </w:p>
    <w:p w14:paraId="10013BA6" w14:textId="77777777" w:rsidR="00A14E79" w:rsidRPr="00E5387C" w:rsidRDefault="00A14E79" w:rsidP="00015020">
      <w:pPr>
        <w:pBdr>
          <w:bottom w:val="double" w:sz="4" w:space="1" w:color="auto"/>
        </w:pBdr>
        <w:shd w:val="clear" w:color="auto" w:fill="FFFFFF" w:themeFill="background1"/>
        <w:tabs>
          <w:tab w:val="left" w:pos="1985"/>
        </w:tabs>
        <w:ind w:right="72"/>
        <w:rPr>
          <w:b/>
          <w:bCs/>
          <w:i/>
          <w:iCs/>
        </w:rPr>
      </w:pPr>
    </w:p>
    <w:p w14:paraId="1C3DF589" w14:textId="77777777" w:rsidR="00A14E79" w:rsidRPr="00E5387C" w:rsidRDefault="00A14E79" w:rsidP="00015020">
      <w:pPr>
        <w:tabs>
          <w:tab w:val="left" w:pos="180"/>
          <w:tab w:val="left" w:pos="540"/>
          <w:tab w:val="left" w:pos="990"/>
          <w:tab w:val="left" w:pos="3969"/>
        </w:tabs>
        <w:spacing w:after="120"/>
        <w:ind w:right="72"/>
        <w:rPr>
          <w:b/>
          <w:bCs/>
          <w:color w:val="000000" w:themeColor="text1"/>
          <w:u w:val="single"/>
        </w:rPr>
      </w:pPr>
    </w:p>
    <w:p w14:paraId="482750BD" w14:textId="77777777" w:rsidR="00A14E79" w:rsidRPr="00E5387C" w:rsidRDefault="00A14E79" w:rsidP="00015020">
      <w:pPr>
        <w:tabs>
          <w:tab w:val="left" w:pos="180"/>
          <w:tab w:val="left" w:pos="540"/>
          <w:tab w:val="left" w:pos="990"/>
          <w:tab w:val="left" w:pos="2250"/>
        </w:tabs>
        <w:ind w:right="72"/>
        <w:rPr>
          <w:b/>
          <w:bCs/>
          <w:color w:val="000000" w:themeColor="text1"/>
        </w:rPr>
      </w:pPr>
      <w:r w:rsidRPr="00E5387C">
        <w:rPr>
          <w:b/>
          <w:bCs/>
          <w:color w:val="000000" w:themeColor="text1"/>
        </w:rPr>
        <w:t>NECROLOGY:  Ukrainian civilians and soldiers, killed in the Russian invasion.</w:t>
      </w:r>
    </w:p>
    <w:p w14:paraId="7539CD43" w14:textId="64FA1929" w:rsidR="00A14E79" w:rsidRPr="00E5387C" w:rsidRDefault="00A14E79" w:rsidP="00015020">
      <w:pPr>
        <w:tabs>
          <w:tab w:val="left" w:pos="-142"/>
          <w:tab w:val="left" w:pos="567"/>
          <w:tab w:val="left" w:pos="851"/>
          <w:tab w:val="left" w:pos="3969"/>
          <w:tab w:val="left" w:pos="4536"/>
        </w:tabs>
        <w:ind w:right="72"/>
        <w:rPr>
          <w:b/>
          <w:bCs/>
          <w:color w:val="000000" w:themeColor="text1"/>
        </w:rPr>
      </w:pPr>
      <w:r w:rsidRPr="00E5387C">
        <w:rPr>
          <w:b/>
          <w:bCs/>
          <w:color w:val="000000" w:themeColor="text1"/>
        </w:rPr>
        <w:t xml:space="preserve">17 Sept…Mykola Oleksa ’44, Frances Warner ’75, Joseph Nazar ’79, Pavlo Papaylo ’52, Roger (Evhen) Seremula ‘19                                                                                                              18 Sept…Mary Malanitch ‘34                                                                                                                    20 Sept…Daniel Kurey ’27, Joseph Gulka ’93, Kathryn Pontician ‘07 </w:t>
      </w:r>
    </w:p>
    <w:p w14:paraId="4584693E" w14:textId="77777777" w:rsidR="00A14E79" w:rsidRPr="00E5387C" w:rsidRDefault="00A14E79" w:rsidP="00015020">
      <w:pPr>
        <w:tabs>
          <w:tab w:val="left" w:pos="-142"/>
          <w:tab w:val="left" w:pos="567"/>
          <w:tab w:val="left" w:pos="851"/>
          <w:tab w:val="left" w:pos="3969"/>
          <w:tab w:val="left" w:pos="4536"/>
        </w:tabs>
        <w:ind w:right="72"/>
        <w:rPr>
          <w:b/>
          <w:bCs/>
          <w:color w:val="000000" w:themeColor="text1"/>
        </w:rPr>
      </w:pPr>
      <w:r w:rsidRPr="00E5387C">
        <w:rPr>
          <w:b/>
          <w:bCs/>
          <w:color w:val="000000" w:themeColor="text1"/>
        </w:rPr>
        <w:t>21 Sept…Paul Kyzyk ’44, Anna Bochnock ’79, Yulia Rud ‘11</w:t>
      </w:r>
    </w:p>
    <w:p w14:paraId="03C64A91" w14:textId="77777777" w:rsidR="00A14E79" w:rsidRPr="00E5387C" w:rsidRDefault="00A14E79" w:rsidP="00015020">
      <w:pPr>
        <w:tabs>
          <w:tab w:val="left" w:pos="-142"/>
          <w:tab w:val="left" w:pos="567"/>
          <w:tab w:val="left" w:pos="851"/>
          <w:tab w:val="left" w:pos="3969"/>
          <w:tab w:val="left" w:pos="4536"/>
        </w:tabs>
        <w:ind w:right="72"/>
        <w:rPr>
          <w:b/>
          <w:bCs/>
          <w:color w:val="000000" w:themeColor="text1"/>
        </w:rPr>
      </w:pPr>
      <w:r w:rsidRPr="00E5387C">
        <w:rPr>
          <w:b/>
          <w:bCs/>
          <w:color w:val="000000" w:themeColor="text1"/>
        </w:rPr>
        <w:t xml:space="preserve">22 Sept…Metro Bach ’75                                                                                </w:t>
      </w:r>
    </w:p>
    <w:p w14:paraId="69274463" w14:textId="77777777" w:rsidR="00A14E79" w:rsidRPr="00E5387C" w:rsidRDefault="00A14E79" w:rsidP="00015020">
      <w:pPr>
        <w:tabs>
          <w:tab w:val="left" w:pos="-142"/>
          <w:tab w:val="left" w:pos="567"/>
          <w:tab w:val="left" w:pos="851"/>
          <w:tab w:val="left" w:pos="3969"/>
          <w:tab w:val="left" w:pos="4536"/>
        </w:tabs>
        <w:ind w:right="72"/>
        <w:rPr>
          <w:b/>
          <w:bCs/>
          <w:color w:val="000000" w:themeColor="text1"/>
        </w:rPr>
      </w:pPr>
      <w:r w:rsidRPr="00E5387C">
        <w:rPr>
          <w:b/>
          <w:bCs/>
          <w:color w:val="000000" w:themeColor="text1"/>
        </w:rPr>
        <w:t xml:space="preserve">23 Sept…Stephen Micio (infant) ‘27       </w:t>
      </w:r>
    </w:p>
    <w:p w14:paraId="22776E25" w14:textId="77777777" w:rsidR="00A14E79" w:rsidRPr="00E5387C" w:rsidRDefault="00A14E79" w:rsidP="00015020">
      <w:pPr>
        <w:tabs>
          <w:tab w:val="left" w:pos="-142"/>
          <w:tab w:val="left" w:pos="567"/>
          <w:tab w:val="left" w:pos="851"/>
          <w:tab w:val="left" w:pos="3969"/>
          <w:tab w:val="left" w:pos="4536"/>
        </w:tabs>
        <w:spacing w:after="120"/>
        <w:ind w:right="72"/>
        <w:rPr>
          <w:b/>
          <w:bCs/>
          <w:color w:val="000000" w:themeColor="text1"/>
          <w:u w:val="single"/>
        </w:rPr>
      </w:pPr>
      <w:r w:rsidRPr="00E5387C">
        <w:rPr>
          <w:b/>
          <w:bCs/>
          <w:color w:val="000000" w:themeColor="text1"/>
          <w:u w:val="single"/>
          <w:lang w:val="ru-RU"/>
        </w:rPr>
        <w:t>ВІЧНА</w:t>
      </w:r>
      <w:r w:rsidRPr="00E5387C">
        <w:rPr>
          <w:b/>
          <w:bCs/>
          <w:color w:val="000000" w:themeColor="text1"/>
          <w:u w:val="single"/>
        </w:rPr>
        <w:t xml:space="preserve"> </w:t>
      </w:r>
      <w:r w:rsidRPr="00E5387C">
        <w:rPr>
          <w:b/>
          <w:bCs/>
          <w:color w:val="000000" w:themeColor="text1"/>
          <w:u w:val="single"/>
          <w:lang w:val="ru-RU"/>
        </w:rPr>
        <w:t>ПАМ</w:t>
      </w:r>
      <w:r w:rsidRPr="00E5387C">
        <w:rPr>
          <w:b/>
          <w:bCs/>
          <w:color w:val="000000" w:themeColor="text1"/>
          <w:u w:val="single"/>
        </w:rPr>
        <w:t>’</w:t>
      </w:r>
      <w:r w:rsidRPr="00E5387C">
        <w:rPr>
          <w:b/>
          <w:bCs/>
          <w:color w:val="000000" w:themeColor="text1"/>
          <w:u w:val="single"/>
          <w:lang w:val="ru-RU"/>
        </w:rPr>
        <w:t>ЯТЬ</w:t>
      </w:r>
      <w:r w:rsidRPr="00E5387C">
        <w:rPr>
          <w:b/>
          <w:bCs/>
          <w:color w:val="000000" w:themeColor="text1"/>
          <w:u w:val="single"/>
        </w:rPr>
        <w:t>! MEMORY ETERNAL!</w:t>
      </w:r>
    </w:p>
    <w:p w14:paraId="6894C3A2" w14:textId="77777777" w:rsidR="00A14E79" w:rsidRPr="00E5387C" w:rsidRDefault="00A14E79" w:rsidP="00015020">
      <w:pPr>
        <w:pBdr>
          <w:bottom w:val="double" w:sz="4" w:space="1" w:color="auto"/>
        </w:pBdr>
        <w:shd w:val="clear" w:color="auto" w:fill="FFFFFF" w:themeFill="background1"/>
        <w:tabs>
          <w:tab w:val="left" w:pos="1985"/>
        </w:tabs>
        <w:ind w:right="72"/>
        <w:rPr>
          <w:b/>
          <w:bCs/>
          <w:i/>
          <w:iCs/>
        </w:rPr>
      </w:pPr>
    </w:p>
    <w:p w14:paraId="59A6A1A9" w14:textId="77777777" w:rsidR="00A14E79" w:rsidRPr="00E5387C" w:rsidRDefault="00A14E79" w:rsidP="00015020">
      <w:pPr>
        <w:tabs>
          <w:tab w:val="left" w:pos="-142"/>
          <w:tab w:val="left" w:pos="567"/>
          <w:tab w:val="left" w:pos="851"/>
          <w:tab w:val="left" w:pos="3969"/>
          <w:tab w:val="left" w:pos="4536"/>
        </w:tabs>
        <w:spacing w:after="120"/>
        <w:ind w:right="72"/>
        <w:rPr>
          <w:b/>
          <w:bCs/>
          <w:color w:val="000000" w:themeColor="text1"/>
          <w:u w:val="single"/>
        </w:rPr>
      </w:pPr>
    </w:p>
    <w:p w14:paraId="5AC955A9" w14:textId="77777777" w:rsidR="00A14E79" w:rsidRPr="00E5387C" w:rsidRDefault="00A14E79" w:rsidP="00015020">
      <w:pPr>
        <w:pStyle w:val="tm6"/>
        <w:tabs>
          <w:tab w:val="left" w:pos="567"/>
        </w:tabs>
        <w:spacing w:after="240"/>
        <w:rPr>
          <w:bCs/>
          <w:color w:val="000000" w:themeColor="text1"/>
          <w:sz w:val="24"/>
          <w:szCs w:val="24"/>
        </w:rPr>
      </w:pPr>
      <w:r w:rsidRPr="00E5387C">
        <w:rPr>
          <w:b/>
          <w:bCs/>
          <w:color w:val="000000" w:themeColor="text1"/>
          <w:sz w:val="24"/>
          <w:szCs w:val="24"/>
        </w:rPr>
        <w:t xml:space="preserve">PRAYER FOR THE HEALTH &amp; SALVATION OF THE AFFLICTED: </w:t>
      </w:r>
      <w:r w:rsidRPr="00E5387C">
        <w:rPr>
          <w:bCs/>
          <w:color w:val="000000" w:themeColor="text1"/>
          <w:sz w:val="24"/>
          <w:szCs w:val="24"/>
        </w:rPr>
        <w:t xml:space="preserve">Ukrainian soldiers and civilians, wounded during the Russian aggression, Paul Kochenash, Helen Crayosky, </w:t>
      </w:r>
      <w:r w:rsidRPr="00E5387C">
        <w:rPr>
          <w:color w:val="000000" w:themeColor="text1"/>
          <w:sz w:val="24"/>
          <w:szCs w:val="24"/>
        </w:rPr>
        <w:t>Barbara Grason,</w:t>
      </w:r>
      <w:r w:rsidRPr="00E5387C">
        <w:rPr>
          <w:bCs/>
          <w:color w:val="000000" w:themeColor="text1"/>
          <w:sz w:val="24"/>
          <w:szCs w:val="24"/>
        </w:rPr>
        <w:t xml:space="preserve"> Rosemarie Pypiuk, priest Gerald Ozlanski, priest Vasyl Dovgan, Matthew </w:t>
      </w:r>
      <w:r w:rsidRPr="00E5387C">
        <w:rPr>
          <w:color w:val="000000" w:themeColor="text1"/>
          <w:kern w:val="1"/>
          <w:sz w:val="24"/>
          <w:szCs w:val="24"/>
          <w:lang w:eastAsia="ru-RU"/>
        </w:rPr>
        <w:t>Vitushinsky,</w:t>
      </w:r>
      <w:r w:rsidRPr="00E5387C">
        <w:rPr>
          <w:bCs/>
          <w:color w:val="000000" w:themeColor="text1"/>
          <w:sz w:val="24"/>
          <w:szCs w:val="24"/>
        </w:rPr>
        <w:t xml:space="preserve"> Nadine Savitz,</w:t>
      </w:r>
      <w:r w:rsidRPr="00E5387C">
        <w:rPr>
          <w:color w:val="000000" w:themeColor="text1"/>
          <w:sz w:val="24"/>
          <w:szCs w:val="24"/>
        </w:rPr>
        <w:t xml:space="preserve"> </w:t>
      </w:r>
      <w:r w:rsidRPr="00E5387C">
        <w:rPr>
          <w:bCs/>
          <w:color w:val="000000" w:themeColor="text1"/>
          <w:sz w:val="24"/>
          <w:szCs w:val="24"/>
        </w:rPr>
        <w:t>William Savitz, Nicholas Alexander, Vladimir Krasnopera, Tom Petro Jr., William Leszczuk, Mary Berger, Jessica Meashock, James Osmun, Zachary Y. Siyufy, Ruslana Reznik, Lubov Slonova, Raisa Melnychuk, Vasyl Beizyn, Elena Iaroshenko, Volodymyr Hranat, Ihor Broda, Matthew Barber, Debi Hutnick, Eric Hewko,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0369CC43" w14:textId="2D8C42BC" w:rsidR="006B4E1F" w:rsidRPr="00E5387C" w:rsidRDefault="006B4E1F" w:rsidP="00015020">
      <w:pPr>
        <w:pBdr>
          <w:bottom w:val="double" w:sz="4" w:space="1" w:color="auto"/>
        </w:pBdr>
        <w:shd w:val="clear" w:color="auto" w:fill="FFFFFF" w:themeFill="background1"/>
        <w:tabs>
          <w:tab w:val="left" w:pos="1985"/>
        </w:tabs>
        <w:ind w:right="72"/>
        <w:rPr>
          <w:b/>
          <w:bCs/>
          <w:i/>
          <w:iCs/>
        </w:rPr>
      </w:pPr>
    </w:p>
    <w:p w14:paraId="5BC4B8CD" w14:textId="77777777" w:rsidR="00440627" w:rsidRPr="00E5387C" w:rsidRDefault="00440627" w:rsidP="00015020">
      <w:pPr>
        <w:outlineLvl w:val="0"/>
        <w:rPr>
          <w:b/>
        </w:rPr>
      </w:pPr>
      <w:r w:rsidRPr="00E5387C">
        <w:rPr>
          <w:b/>
        </w:rPr>
        <w:t>The parable of the wedding garment opens before us a lesson of the highest consequence. By the marriage is represented the union of humanity with divinity; the wedding garment represents the character which all must possess who shall be accounted fit guests for the wedding.</w:t>
      </w:r>
    </w:p>
    <w:p w14:paraId="3EC6C72B" w14:textId="77777777" w:rsidR="00440627" w:rsidRPr="00E5387C" w:rsidRDefault="00440627" w:rsidP="00015020">
      <w:pPr>
        <w:pBdr>
          <w:bottom w:val="double" w:sz="4" w:space="1" w:color="auto"/>
        </w:pBdr>
        <w:shd w:val="clear" w:color="auto" w:fill="FFFFFF" w:themeFill="background1"/>
        <w:tabs>
          <w:tab w:val="left" w:pos="1985"/>
        </w:tabs>
        <w:ind w:right="72"/>
        <w:rPr>
          <w:b/>
          <w:bCs/>
          <w:i/>
          <w:iCs/>
        </w:rPr>
      </w:pPr>
    </w:p>
    <w:p w14:paraId="24F268D1" w14:textId="77777777" w:rsidR="00440627" w:rsidRPr="00E5387C" w:rsidRDefault="00440627" w:rsidP="00015020">
      <w:pPr>
        <w:outlineLvl w:val="0"/>
        <w:rPr>
          <w:b/>
        </w:rPr>
      </w:pPr>
    </w:p>
    <w:p w14:paraId="4B224BBD" w14:textId="77777777" w:rsidR="00A14E79" w:rsidRPr="00E5387C" w:rsidRDefault="00A14E79" w:rsidP="00015020">
      <w:pPr>
        <w:pStyle w:val="tm6"/>
        <w:spacing w:after="120"/>
        <w:rPr>
          <w:b/>
          <w:color w:val="000000" w:themeColor="text1"/>
          <w:sz w:val="24"/>
          <w:szCs w:val="24"/>
        </w:rPr>
      </w:pPr>
      <w:r w:rsidRPr="00E5387C">
        <w:rPr>
          <w:b/>
          <w:color w:val="000000" w:themeColor="text1"/>
          <w:sz w:val="24"/>
          <w:szCs w:val="24"/>
        </w:rPr>
        <w:t>"The day of the Nativity of the Mother of God is a day of universal joy, because through the Mother of God, the entire human race was renewed, and the sorrow of the first mother, Eve, was transformed into joy." (St. John Damascene)</w:t>
      </w:r>
    </w:p>
    <w:p w14:paraId="7DC08160" w14:textId="77777777" w:rsidR="00A14E79" w:rsidRPr="00E5387C" w:rsidRDefault="00A14E79" w:rsidP="00015020">
      <w:pPr>
        <w:pStyle w:val="tm6"/>
        <w:spacing w:after="0"/>
        <w:rPr>
          <w:color w:val="000000" w:themeColor="text1"/>
          <w:sz w:val="24"/>
          <w:szCs w:val="24"/>
        </w:rPr>
      </w:pPr>
      <w:r w:rsidRPr="00E5387C">
        <w:rPr>
          <w:color w:val="000000" w:themeColor="text1"/>
          <w:sz w:val="24"/>
          <w:szCs w:val="24"/>
        </w:rPr>
        <w:t xml:space="preserve"> “By Your Nativity, O Most Pure Virgin, / Joachim and Anna are freed from the reproach/disgrace of barrenness / Adam and Eve, from the corruption of death. / And we, your people, freed from subjection to sin celebrate and sing to you: / The barren woman gives birth to the Theotokos, the nourisher of our life!” (Kontakion of the Nativity of the Theotokos)</w:t>
      </w:r>
    </w:p>
    <w:p w14:paraId="44D4C9D5" w14:textId="77777777" w:rsidR="00015020" w:rsidRPr="00E5387C" w:rsidRDefault="00015020" w:rsidP="00015020">
      <w:pPr>
        <w:pStyle w:val="tm6"/>
        <w:spacing w:after="0"/>
        <w:rPr>
          <w:color w:val="000000" w:themeColor="text1"/>
          <w:sz w:val="24"/>
          <w:szCs w:val="24"/>
        </w:rPr>
      </w:pPr>
    </w:p>
    <w:p w14:paraId="3C9CFA88" w14:textId="77777777" w:rsidR="00015020" w:rsidRPr="00E5387C" w:rsidRDefault="00A14E79" w:rsidP="00015020">
      <w:pPr>
        <w:pStyle w:val="tm6"/>
        <w:spacing w:after="0"/>
        <w:rPr>
          <w:color w:val="000000" w:themeColor="text1"/>
          <w:sz w:val="24"/>
          <w:szCs w:val="24"/>
        </w:rPr>
      </w:pPr>
      <w:r w:rsidRPr="00E5387C">
        <w:rPr>
          <w:color w:val="000000" w:themeColor="text1"/>
          <w:sz w:val="24"/>
          <w:szCs w:val="24"/>
        </w:rPr>
        <w:t xml:space="preserve">The services of the great feast of the Nativity of the Theotokos are full of difficult theological concepts, like “corruption of death” and “subjection to (liability for) sin,” referring to our human state before Christ. Even more perplexing, perhaps, is the mention of Christ annulling our “curse” in another well-known hymn of the feast: “By annulling the curse He bestowed a blessing, by destroying death, He gave us eternal life,” it says in the Troparion-hymn. </w:t>
      </w:r>
    </w:p>
    <w:p w14:paraId="63D75CEC" w14:textId="77777777" w:rsidR="00015020" w:rsidRPr="00E5387C" w:rsidRDefault="00015020" w:rsidP="00015020">
      <w:pPr>
        <w:pStyle w:val="tm6"/>
        <w:spacing w:after="0"/>
        <w:rPr>
          <w:color w:val="000000" w:themeColor="text1"/>
          <w:sz w:val="24"/>
          <w:szCs w:val="24"/>
        </w:rPr>
      </w:pPr>
    </w:p>
    <w:p w14:paraId="2EDEE185" w14:textId="77777777" w:rsidR="00015020" w:rsidRPr="00E5387C" w:rsidRDefault="00A14E79" w:rsidP="00015020">
      <w:pPr>
        <w:pStyle w:val="tm6"/>
        <w:spacing w:after="0"/>
        <w:rPr>
          <w:color w:val="000000" w:themeColor="text1"/>
          <w:sz w:val="24"/>
          <w:szCs w:val="24"/>
        </w:rPr>
      </w:pPr>
      <w:r w:rsidRPr="00E5387C">
        <w:rPr>
          <w:color w:val="000000" w:themeColor="text1"/>
          <w:sz w:val="24"/>
          <w:szCs w:val="24"/>
        </w:rPr>
        <w:t xml:space="preserve">What does it all mean? I am given to understand the meaning of these terms first and foremost through a story. It is the personal story of Saints Joachim and Anna, and their “disgrace of barrenness” or “chidlessness.” Before God intervened and stepped into our picture, they, like me, were unable to “live” to their full potential. Without the Source of Life stepping into our nature, separated from Him through “sin” (a loss of focus), we are cut off from His creative energies, which allow us to become truly productive and truly human. He becomes human, through His Most-Pure Mother, so that I can become my true self, freed from paralyzing “barrenness” and capable of giving birth to His word in my world. </w:t>
      </w:r>
    </w:p>
    <w:p w14:paraId="07D90E79" w14:textId="77777777" w:rsidR="00015020" w:rsidRPr="00E5387C" w:rsidRDefault="00015020" w:rsidP="00015020">
      <w:pPr>
        <w:pStyle w:val="tm6"/>
        <w:spacing w:after="0"/>
        <w:rPr>
          <w:color w:val="000000" w:themeColor="text1"/>
          <w:sz w:val="24"/>
          <w:szCs w:val="24"/>
        </w:rPr>
      </w:pPr>
    </w:p>
    <w:p w14:paraId="1E173C9A" w14:textId="2D0CDB8D" w:rsidR="00A14E79" w:rsidRPr="00E5387C" w:rsidRDefault="00A14E79" w:rsidP="00015020">
      <w:pPr>
        <w:pStyle w:val="tm6"/>
        <w:spacing w:after="0"/>
        <w:rPr>
          <w:color w:val="000000" w:themeColor="text1"/>
          <w:sz w:val="24"/>
          <w:szCs w:val="24"/>
        </w:rPr>
      </w:pPr>
      <w:r w:rsidRPr="00E5387C">
        <w:rPr>
          <w:color w:val="000000" w:themeColor="text1"/>
          <w:sz w:val="24"/>
          <w:szCs w:val="24"/>
        </w:rPr>
        <w:t>So today “the barren woman gives birth,” as He bestows His same blessing on an ever God-Bearing Church. Let me embrace this blessing, by the intercessions of the Blessed Among Women, amen! (By Sr. Vassa)</w:t>
      </w:r>
    </w:p>
    <w:p w14:paraId="06EA9609" w14:textId="77777777" w:rsidR="00C72ADB" w:rsidRPr="00E5387C" w:rsidRDefault="00C72ADB" w:rsidP="00015020">
      <w:pPr>
        <w:pBdr>
          <w:bottom w:val="double" w:sz="4" w:space="1" w:color="auto"/>
        </w:pBdr>
        <w:shd w:val="clear" w:color="auto" w:fill="FFFFFF" w:themeFill="background1"/>
        <w:tabs>
          <w:tab w:val="left" w:pos="1985"/>
        </w:tabs>
        <w:ind w:right="72"/>
        <w:rPr>
          <w:b/>
          <w:bCs/>
          <w:i/>
          <w:iCs/>
        </w:rPr>
      </w:pPr>
    </w:p>
    <w:p w14:paraId="767133DF" w14:textId="77777777" w:rsidR="00522B5B" w:rsidRPr="00E5387C" w:rsidRDefault="00522B5B" w:rsidP="00015020">
      <w:pPr>
        <w:spacing w:after="60"/>
        <w:rPr>
          <w:b/>
          <w:iCs/>
          <w:color w:val="000000" w:themeColor="text1"/>
        </w:rPr>
      </w:pPr>
      <w:r w:rsidRPr="00E5387C">
        <w:rPr>
          <w:b/>
          <w:iCs/>
          <w:color w:val="000000" w:themeColor="text1"/>
        </w:rPr>
        <w:t>ORTHODOXY AROUND THE WORLD</w:t>
      </w:r>
    </w:p>
    <w:p w14:paraId="596CD949" w14:textId="77777777" w:rsidR="00A14E79" w:rsidRPr="00E5387C" w:rsidRDefault="00A14E79" w:rsidP="00015020">
      <w:pPr>
        <w:spacing w:after="120"/>
        <w:rPr>
          <w:bCs/>
        </w:rPr>
      </w:pPr>
      <w:r w:rsidRPr="00E5387C">
        <w:rPr>
          <w:bCs/>
        </w:rPr>
        <w:t>The World Orthodox Youth conference at the Monastery of the Annunciation, Suprasl, Poland drew young people from more than 15 countries August 10-18.</w:t>
      </w:r>
    </w:p>
    <w:p w14:paraId="3FD8AE45" w14:textId="77777777" w:rsidR="00A14E79" w:rsidRPr="00E5387C" w:rsidRDefault="00A14E79" w:rsidP="00015020">
      <w:pPr>
        <w:spacing w:after="120"/>
        <w:rPr>
          <w:bCs/>
        </w:rPr>
      </w:pPr>
      <w:r w:rsidRPr="00E5387C">
        <w:rPr>
          <w:bCs/>
        </w:rPr>
        <w:t>Bishop Benjamin led the Divine Liturgy for Ukrainian Orthodox faithful at the Dormition of the Virgin Mary Church in Marbella, Spain.</w:t>
      </w:r>
    </w:p>
    <w:p w14:paraId="76A2645B" w14:textId="77777777" w:rsidR="00A14E79" w:rsidRPr="00E5387C" w:rsidRDefault="00A14E79" w:rsidP="00015020">
      <w:pPr>
        <w:spacing w:after="120"/>
        <w:rPr>
          <w:bCs/>
        </w:rPr>
      </w:pPr>
      <w:r w:rsidRPr="00E5387C">
        <w:rPr>
          <w:bCs/>
        </w:rPr>
        <w:t xml:space="preserve">The burial rite for the Mother of God was celebrated at the Cathedral of All Saints at the Gorny Convent in Ein Karem, Jerusalem. </w:t>
      </w:r>
    </w:p>
    <w:p w14:paraId="4EF0E859" w14:textId="77777777" w:rsidR="00A14E79" w:rsidRPr="00E5387C" w:rsidRDefault="00A14E79" w:rsidP="00015020">
      <w:pPr>
        <w:spacing w:after="120"/>
        <w:rPr>
          <w:bCs/>
        </w:rPr>
      </w:pPr>
      <w:r w:rsidRPr="00E5387C">
        <w:rPr>
          <w:bCs/>
        </w:rPr>
        <w:t>St. Luke of Simferopol, one of the most beloved saints of the 20</w:t>
      </w:r>
      <w:r w:rsidRPr="00E5387C">
        <w:rPr>
          <w:bCs/>
          <w:vertAlign w:val="superscript"/>
        </w:rPr>
        <w:t>th</w:t>
      </w:r>
      <w:r w:rsidRPr="00E5387C">
        <w:rPr>
          <w:bCs/>
        </w:rPr>
        <w:t xml:space="preserve"> century, was a surgeon and hierarch, is known for many miracles which he continues to perform to this day. Greek Metropolitan Panteleimon related two recent healings in his diocese.</w:t>
      </w:r>
    </w:p>
    <w:p w14:paraId="0B0E90C0" w14:textId="77777777" w:rsidR="00A14E79" w:rsidRPr="00E5387C" w:rsidRDefault="00A14E79" w:rsidP="00015020">
      <w:pPr>
        <w:spacing w:after="120"/>
        <w:rPr>
          <w:bCs/>
        </w:rPr>
      </w:pPr>
      <w:r w:rsidRPr="00E5387C">
        <w:rPr>
          <w:bCs/>
        </w:rPr>
        <w:t>The Orthodox Cathedral of the Nativity of the Mother of God has been providing more than 1,200 packages of food to Ukrainian refugees and the needy in London, England since last year.</w:t>
      </w:r>
    </w:p>
    <w:p w14:paraId="2E2B49B1" w14:textId="77777777" w:rsidR="00C61EC1" w:rsidRPr="00E5387C" w:rsidRDefault="00C61EC1" w:rsidP="00015020">
      <w:pPr>
        <w:pBdr>
          <w:top w:val="nil"/>
          <w:left w:val="nil"/>
          <w:bottom w:val="double" w:sz="12" w:space="0" w:color="000000"/>
          <w:right w:val="nil"/>
          <w:between w:val="nil"/>
        </w:pBdr>
        <w:shd w:val="solid" w:color="FFFFFF" w:fill="auto"/>
        <w:ind w:right="72"/>
        <w:rPr>
          <w:b/>
          <w:bCs/>
          <w:color w:val="000000" w:themeColor="text1"/>
        </w:rPr>
      </w:pPr>
    </w:p>
    <w:p w14:paraId="4DB6D987" w14:textId="2E7C02ED" w:rsidR="00C61EC1" w:rsidRPr="00E5387C" w:rsidRDefault="00C61EC1" w:rsidP="00015020">
      <w:pPr>
        <w:spacing w:after="60"/>
        <w:rPr>
          <w:b/>
          <w:iCs/>
        </w:rPr>
      </w:pPr>
      <w:r w:rsidRPr="00E5387C">
        <w:rPr>
          <w:b/>
          <w:iCs/>
        </w:rPr>
        <w:lastRenderedPageBreak/>
        <w:t>Additions in Ukrainian</w:t>
      </w:r>
    </w:p>
    <w:p w14:paraId="7AC3DBCB" w14:textId="77777777" w:rsidR="00C61EC1" w:rsidRPr="00E5387C" w:rsidRDefault="00C61EC1" w:rsidP="00015020">
      <w:pPr>
        <w:pBdr>
          <w:top w:val="nil"/>
          <w:left w:val="nil"/>
          <w:bottom w:val="double" w:sz="12" w:space="0" w:color="000000"/>
          <w:right w:val="nil"/>
          <w:between w:val="nil"/>
        </w:pBdr>
        <w:shd w:val="solid" w:color="FFFFFF" w:fill="auto"/>
        <w:ind w:right="72"/>
        <w:rPr>
          <w:b/>
          <w:bCs/>
          <w:color w:val="000000" w:themeColor="text1"/>
        </w:rPr>
      </w:pPr>
    </w:p>
    <w:p w14:paraId="241746CE" w14:textId="77777777" w:rsidR="004D055C" w:rsidRPr="00E5387C" w:rsidRDefault="004D055C" w:rsidP="00015020">
      <w:pPr>
        <w:pStyle w:val="tm6"/>
        <w:spacing w:after="0"/>
        <w:rPr>
          <w:rFonts w:eastAsia="Calibri"/>
          <w:b/>
          <w:iCs/>
          <w:color w:val="auto"/>
          <w:sz w:val="24"/>
          <w:szCs w:val="24"/>
          <w:lang w:bidi="en-US"/>
        </w:rPr>
      </w:pPr>
    </w:p>
    <w:p w14:paraId="01A43DC2" w14:textId="501CEAC0" w:rsidR="00FE548B" w:rsidRPr="00E5387C" w:rsidRDefault="00A14E79" w:rsidP="00015020">
      <w:pPr>
        <w:spacing w:after="240"/>
        <w:rPr>
          <w:b/>
          <w:bCs/>
        </w:rPr>
      </w:pPr>
      <w:r w:rsidRPr="00E5387C">
        <w:rPr>
          <w:rFonts w:eastAsia="Calibri"/>
          <w:b/>
          <w:iCs/>
          <w:lang w:val="uk-UA" w:bidi="en-US"/>
        </w:rPr>
        <w:t>Євангеліє від Матфея</w:t>
      </w:r>
      <w:r w:rsidRPr="00E5387C">
        <w:rPr>
          <w:rFonts w:eastAsia="Calibri"/>
          <w:b/>
          <w:iCs/>
          <w:lang w:bidi="en-US"/>
        </w:rPr>
        <w:t xml:space="preserve"> 22:</w:t>
      </w:r>
      <w:r w:rsidRPr="00E5387C">
        <w:rPr>
          <w:rFonts w:eastAsia="Calibri"/>
          <w:b/>
          <w:iCs/>
          <w:lang w:val="uk-UA" w:bidi="en-US"/>
        </w:rPr>
        <w:t>34-46.</w:t>
      </w:r>
      <w:r w:rsidRPr="00E5387C">
        <w:rPr>
          <w:rFonts w:eastAsia="Calibri"/>
          <w:b/>
          <w:iCs/>
          <w:lang w:bidi="en-US"/>
        </w:rPr>
        <w:t xml:space="preserve"> </w:t>
      </w:r>
      <w:r w:rsidRPr="00E5387C">
        <w:rPr>
          <w:rFonts w:eastAsia="Calibri"/>
          <w:iCs/>
          <w:lang w:bidi="en-US"/>
        </w:rPr>
        <w:t xml:space="preserve">34 А </w:t>
      </w:r>
      <w:proofErr w:type="spellStart"/>
      <w:r w:rsidRPr="00E5387C">
        <w:rPr>
          <w:rFonts w:eastAsia="Calibri"/>
          <w:iCs/>
          <w:lang w:bidi="en-US"/>
        </w:rPr>
        <w:t>фарисеї</w:t>
      </w:r>
      <w:proofErr w:type="spellEnd"/>
      <w:r w:rsidRPr="00E5387C">
        <w:rPr>
          <w:rFonts w:eastAsia="Calibri"/>
          <w:iCs/>
          <w:lang w:bidi="en-US"/>
        </w:rPr>
        <w:t xml:space="preserve">, </w:t>
      </w:r>
      <w:proofErr w:type="spellStart"/>
      <w:r w:rsidRPr="00E5387C">
        <w:rPr>
          <w:rFonts w:eastAsia="Calibri"/>
          <w:iCs/>
          <w:lang w:bidi="en-US"/>
        </w:rPr>
        <w:t>почувши</w:t>
      </w:r>
      <w:proofErr w:type="spellEnd"/>
      <w:r w:rsidRPr="00E5387C">
        <w:rPr>
          <w:rFonts w:eastAsia="Calibri"/>
          <w:iCs/>
          <w:lang w:bidi="en-US"/>
        </w:rPr>
        <w:t xml:space="preserve">, </w:t>
      </w:r>
      <w:proofErr w:type="spellStart"/>
      <w:r w:rsidRPr="00E5387C">
        <w:rPr>
          <w:rFonts w:eastAsia="Calibri"/>
          <w:iCs/>
          <w:lang w:bidi="en-US"/>
        </w:rPr>
        <w:t>що</w:t>
      </w:r>
      <w:proofErr w:type="spellEnd"/>
      <w:r w:rsidRPr="00E5387C">
        <w:rPr>
          <w:rFonts w:eastAsia="Calibri"/>
          <w:iCs/>
          <w:lang w:bidi="en-US"/>
        </w:rPr>
        <w:t xml:space="preserve"> </w:t>
      </w:r>
      <w:proofErr w:type="spellStart"/>
      <w:r w:rsidRPr="00E5387C">
        <w:rPr>
          <w:rFonts w:eastAsia="Calibri"/>
          <w:iCs/>
          <w:lang w:bidi="en-US"/>
        </w:rPr>
        <w:t>Він</w:t>
      </w:r>
      <w:proofErr w:type="spellEnd"/>
      <w:r w:rsidRPr="00E5387C">
        <w:rPr>
          <w:rFonts w:eastAsia="Calibri"/>
          <w:iCs/>
          <w:lang w:bidi="en-US"/>
        </w:rPr>
        <w:t xml:space="preserve"> </w:t>
      </w:r>
      <w:proofErr w:type="spellStart"/>
      <w:r w:rsidRPr="00E5387C">
        <w:rPr>
          <w:rFonts w:eastAsia="Calibri"/>
          <w:iCs/>
          <w:lang w:bidi="en-US"/>
        </w:rPr>
        <w:t>посоромив</w:t>
      </w:r>
      <w:proofErr w:type="spellEnd"/>
      <w:r w:rsidRPr="00E5387C">
        <w:rPr>
          <w:rFonts w:eastAsia="Calibri"/>
          <w:iCs/>
          <w:lang w:bidi="en-US"/>
        </w:rPr>
        <w:t xml:space="preserve"> </w:t>
      </w:r>
      <w:proofErr w:type="spellStart"/>
      <w:r w:rsidRPr="00E5387C">
        <w:rPr>
          <w:rFonts w:eastAsia="Calibri"/>
          <w:iCs/>
          <w:lang w:bidi="en-US"/>
        </w:rPr>
        <w:t>саддукеїв</w:t>
      </w:r>
      <w:proofErr w:type="spellEnd"/>
      <w:r w:rsidRPr="00E5387C">
        <w:rPr>
          <w:rFonts w:eastAsia="Calibri"/>
          <w:iCs/>
          <w:lang w:bidi="en-US"/>
        </w:rPr>
        <w:t xml:space="preserve">, </w:t>
      </w:r>
      <w:proofErr w:type="spellStart"/>
      <w:r w:rsidRPr="00E5387C">
        <w:rPr>
          <w:rFonts w:eastAsia="Calibri"/>
          <w:iCs/>
          <w:lang w:bidi="en-US"/>
        </w:rPr>
        <w:t>зібралися</w:t>
      </w:r>
      <w:proofErr w:type="spellEnd"/>
      <w:r w:rsidRPr="00E5387C">
        <w:rPr>
          <w:rFonts w:eastAsia="Calibri"/>
          <w:iCs/>
          <w:lang w:bidi="en-US"/>
        </w:rPr>
        <w:t xml:space="preserve"> </w:t>
      </w:r>
      <w:proofErr w:type="spellStart"/>
      <w:r w:rsidRPr="00E5387C">
        <w:rPr>
          <w:rFonts w:eastAsia="Calibri"/>
          <w:iCs/>
          <w:lang w:bidi="en-US"/>
        </w:rPr>
        <w:t>разом</w:t>
      </w:r>
      <w:proofErr w:type="spellEnd"/>
      <w:r w:rsidRPr="00E5387C">
        <w:rPr>
          <w:rFonts w:eastAsia="Calibri"/>
          <w:iCs/>
          <w:lang w:bidi="en-US"/>
        </w:rPr>
        <w:t xml:space="preserve">. 35 І </w:t>
      </w:r>
      <w:proofErr w:type="spellStart"/>
      <w:r w:rsidRPr="00E5387C">
        <w:rPr>
          <w:rFonts w:eastAsia="Calibri"/>
          <w:iCs/>
          <w:lang w:bidi="en-US"/>
        </w:rPr>
        <w:t>один</w:t>
      </w:r>
      <w:proofErr w:type="spellEnd"/>
      <w:r w:rsidRPr="00E5387C">
        <w:rPr>
          <w:rFonts w:eastAsia="Calibri"/>
          <w:iCs/>
          <w:lang w:bidi="en-US"/>
        </w:rPr>
        <w:t xml:space="preserve"> з </w:t>
      </w:r>
      <w:proofErr w:type="spellStart"/>
      <w:r w:rsidRPr="00E5387C">
        <w:rPr>
          <w:rFonts w:eastAsia="Calibri"/>
          <w:iCs/>
          <w:lang w:bidi="en-US"/>
        </w:rPr>
        <w:t>них</w:t>
      </w:r>
      <w:proofErr w:type="spellEnd"/>
      <w:r w:rsidRPr="00E5387C">
        <w:rPr>
          <w:rFonts w:eastAsia="Calibri"/>
          <w:iCs/>
          <w:lang w:bidi="en-US"/>
        </w:rPr>
        <w:t xml:space="preserve">, </w:t>
      </w:r>
      <w:proofErr w:type="spellStart"/>
      <w:r w:rsidRPr="00E5387C">
        <w:rPr>
          <w:rFonts w:eastAsia="Calibri"/>
          <w:iCs/>
          <w:lang w:bidi="en-US"/>
        </w:rPr>
        <w:t>законник</w:t>
      </w:r>
      <w:proofErr w:type="spellEnd"/>
      <w:r w:rsidRPr="00E5387C">
        <w:rPr>
          <w:rFonts w:eastAsia="Calibri"/>
          <w:iCs/>
          <w:lang w:bidi="en-US"/>
        </w:rPr>
        <w:t xml:space="preserve">, </w:t>
      </w:r>
      <w:proofErr w:type="spellStart"/>
      <w:r w:rsidRPr="00E5387C">
        <w:rPr>
          <w:rFonts w:eastAsia="Calibri"/>
          <w:iCs/>
          <w:lang w:bidi="en-US"/>
        </w:rPr>
        <w:t>спокушаючи</w:t>
      </w:r>
      <w:proofErr w:type="spellEnd"/>
      <w:r w:rsidRPr="00E5387C">
        <w:rPr>
          <w:rFonts w:eastAsia="Calibri"/>
          <w:iCs/>
          <w:lang w:bidi="en-US"/>
        </w:rPr>
        <w:t xml:space="preserve"> </w:t>
      </w:r>
      <w:proofErr w:type="spellStart"/>
      <w:r w:rsidRPr="00E5387C">
        <w:rPr>
          <w:rFonts w:eastAsia="Calibri"/>
          <w:iCs/>
          <w:lang w:bidi="en-US"/>
        </w:rPr>
        <w:t>Його</w:t>
      </w:r>
      <w:proofErr w:type="spellEnd"/>
      <w:r w:rsidRPr="00E5387C">
        <w:rPr>
          <w:rFonts w:eastAsia="Calibri"/>
          <w:iCs/>
          <w:lang w:bidi="en-US"/>
        </w:rPr>
        <w:t xml:space="preserve">, </w:t>
      </w:r>
      <w:proofErr w:type="spellStart"/>
      <w:r w:rsidRPr="00E5387C">
        <w:rPr>
          <w:rFonts w:eastAsia="Calibri"/>
          <w:iCs/>
          <w:lang w:bidi="en-US"/>
        </w:rPr>
        <w:t>запитав</w:t>
      </w:r>
      <w:proofErr w:type="spellEnd"/>
      <w:r w:rsidRPr="00E5387C">
        <w:rPr>
          <w:rFonts w:eastAsia="Calibri"/>
          <w:iCs/>
          <w:lang w:bidi="en-US"/>
        </w:rPr>
        <w:t xml:space="preserve">, </w:t>
      </w:r>
      <w:proofErr w:type="spellStart"/>
      <w:r w:rsidRPr="00E5387C">
        <w:rPr>
          <w:rFonts w:eastAsia="Calibri"/>
          <w:iCs/>
          <w:lang w:bidi="en-US"/>
        </w:rPr>
        <w:t>кажучи</w:t>
      </w:r>
      <w:proofErr w:type="spellEnd"/>
      <w:r w:rsidRPr="00E5387C">
        <w:rPr>
          <w:rFonts w:eastAsia="Calibri"/>
          <w:iCs/>
          <w:lang w:bidi="en-US"/>
        </w:rPr>
        <w:t xml:space="preserve">: 36 </w:t>
      </w:r>
      <w:proofErr w:type="spellStart"/>
      <w:r w:rsidRPr="00E5387C">
        <w:rPr>
          <w:rFonts w:eastAsia="Calibri"/>
          <w:iCs/>
          <w:lang w:bidi="en-US"/>
        </w:rPr>
        <w:t>Учителю</w:t>
      </w:r>
      <w:proofErr w:type="spellEnd"/>
      <w:r w:rsidRPr="00E5387C">
        <w:rPr>
          <w:rFonts w:eastAsia="Calibri"/>
          <w:iCs/>
          <w:lang w:bidi="en-US"/>
        </w:rPr>
        <w:t xml:space="preserve">, </w:t>
      </w:r>
      <w:proofErr w:type="spellStart"/>
      <w:r w:rsidRPr="00E5387C">
        <w:rPr>
          <w:rFonts w:eastAsia="Calibri"/>
          <w:iCs/>
          <w:lang w:bidi="en-US"/>
        </w:rPr>
        <w:t>яка</w:t>
      </w:r>
      <w:proofErr w:type="spellEnd"/>
      <w:r w:rsidRPr="00E5387C">
        <w:rPr>
          <w:rFonts w:eastAsia="Calibri"/>
          <w:iCs/>
          <w:lang w:bidi="en-US"/>
        </w:rPr>
        <w:t xml:space="preserve"> </w:t>
      </w:r>
      <w:proofErr w:type="spellStart"/>
      <w:r w:rsidRPr="00E5387C">
        <w:rPr>
          <w:rFonts w:eastAsia="Calibri"/>
          <w:iCs/>
          <w:lang w:bidi="en-US"/>
        </w:rPr>
        <w:t>заповідь</w:t>
      </w:r>
      <w:proofErr w:type="spellEnd"/>
      <w:r w:rsidRPr="00E5387C">
        <w:rPr>
          <w:rFonts w:eastAsia="Calibri"/>
          <w:iCs/>
          <w:lang w:bidi="en-US"/>
        </w:rPr>
        <w:t xml:space="preserve"> </w:t>
      </w:r>
      <w:proofErr w:type="spellStart"/>
      <w:r w:rsidRPr="00E5387C">
        <w:rPr>
          <w:rFonts w:eastAsia="Calibri"/>
          <w:iCs/>
          <w:lang w:bidi="en-US"/>
        </w:rPr>
        <w:t>найбільша</w:t>
      </w:r>
      <w:proofErr w:type="spellEnd"/>
      <w:r w:rsidRPr="00E5387C">
        <w:rPr>
          <w:rFonts w:eastAsia="Calibri"/>
          <w:iCs/>
          <w:lang w:bidi="en-US"/>
        </w:rPr>
        <w:t xml:space="preserve"> в </w:t>
      </w:r>
      <w:proofErr w:type="spellStart"/>
      <w:r w:rsidRPr="00E5387C">
        <w:rPr>
          <w:rFonts w:eastAsia="Calibri"/>
          <w:iCs/>
          <w:lang w:bidi="en-US"/>
        </w:rPr>
        <w:t>законі</w:t>
      </w:r>
      <w:proofErr w:type="spellEnd"/>
      <w:r w:rsidRPr="00E5387C">
        <w:rPr>
          <w:rFonts w:eastAsia="Calibri"/>
          <w:iCs/>
          <w:lang w:bidi="en-US"/>
        </w:rPr>
        <w:t xml:space="preserve">? 37 </w:t>
      </w:r>
      <w:proofErr w:type="spellStart"/>
      <w:r w:rsidRPr="00E5387C">
        <w:rPr>
          <w:rFonts w:eastAsia="Calibri"/>
          <w:iCs/>
          <w:lang w:bidi="en-US"/>
        </w:rPr>
        <w:t>Ісус</w:t>
      </w:r>
      <w:proofErr w:type="spellEnd"/>
      <w:r w:rsidRPr="00E5387C">
        <w:rPr>
          <w:rFonts w:eastAsia="Calibri"/>
          <w:iCs/>
          <w:lang w:bidi="en-US"/>
        </w:rPr>
        <w:t xml:space="preserve"> </w:t>
      </w:r>
      <w:proofErr w:type="spellStart"/>
      <w:r w:rsidRPr="00E5387C">
        <w:rPr>
          <w:rFonts w:eastAsia="Calibri"/>
          <w:iCs/>
          <w:lang w:bidi="en-US"/>
        </w:rPr>
        <w:t>сказав</w:t>
      </w:r>
      <w:proofErr w:type="spellEnd"/>
      <w:r w:rsidRPr="00E5387C">
        <w:rPr>
          <w:rFonts w:eastAsia="Calibri"/>
          <w:iCs/>
          <w:lang w:bidi="en-US"/>
        </w:rPr>
        <w:t xml:space="preserve"> </w:t>
      </w:r>
      <w:proofErr w:type="spellStart"/>
      <w:r w:rsidRPr="00E5387C">
        <w:rPr>
          <w:rFonts w:eastAsia="Calibri"/>
          <w:iCs/>
          <w:lang w:bidi="en-US"/>
        </w:rPr>
        <w:t>йому</w:t>
      </w:r>
      <w:proofErr w:type="spellEnd"/>
      <w:r w:rsidRPr="00E5387C">
        <w:rPr>
          <w:rFonts w:eastAsia="Calibri"/>
          <w:iCs/>
          <w:lang w:bidi="en-US"/>
        </w:rPr>
        <w:t xml:space="preserve">: </w:t>
      </w:r>
      <w:proofErr w:type="spellStart"/>
      <w:r w:rsidRPr="00E5387C">
        <w:rPr>
          <w:rFonts w:eastAsia="Calibri"/>
          <w:iCs/>
          <w:lang w:bidi="en-US"/>
        </w:rPr>
        <w:t>полюби</w:t>
      </w:r>
      <w:proofErr w:type="spellEnd"/>
      <w:r w:rsidRPr="00E5387C">
        <w:rPr>
          <w:rFonts w:eastAsia="Calibri"/>
          <w:iCs/>
          <w:lang w:bidi="en-US"/>
        </w:rPr>
        <w:t xml:space="preserve"> </w:t>
      </w:r>
      <w:proofErr w:type="spellStart"/>
      <w:r w:rsidRPr="00E5387C">
        <w:rPr>
          <w:rFonts w:eastAsia="Calibri"/>
          <w:iCs/>
          <w:lang w:bidi="en-US"/>
        </w:rPr>
        <w:t>Господа</w:t>
      </w:r>
      <w:proofErr w:type="spellEnd"/>
      <w:r w:rsidRPr="00E5387C">
        <w:rPr>
          <w:rFonts w:eastAsia="Calibri"/>
          <w:iCs/>
          <w:lang w:bidi="en-US"/>
        </w:rPr>
        <w:t xml:space="preserve"> </w:t>
      </w:r>
      <w:proofErr w:type="spellStart"/>
      <w:r w:rsidRPr="00E5387C">
        <w:rPr>
          <w:rFonts w:eastAsia="Calibri"/>
          <w:iCs/>
          <w:lang w:bidi="en-US"/>
        </w:rPr>
        <w:t>Бога</w:t>
      </w:r>
      <w:proofErr w:type="spellEnd"/>
      <w:r w:rsidRPr="00E5387C">
        <w:rPr>
          <w:rFonts w:eastAsia="Calibri"/>
          <w:iCs/>
          <w:lang w:bidi="en-US"/>
        </w:rPr>
        <w:t xml:space="preserve"> </w:t>
      </w:r>
      <w:proofErr w:type="spellStart"/>
      <w:r w:rsidRPr="00E5387C">
        <w:rPr>
          <w:rFonts w:eastAsia="Calibri"/>
          <w:iCs/>
          <w:lang w:bidi="en-US"/>
        </w:rPr>
        <w:t>твого</w:t>
      </w:r>
      <w:proofErr w:type="spellEnd"/>
      <w:r w:rsidRPr="00E5387C">
        <w:rPr>
          <w:rFonts w:eastAsia="Calibri"/>
          <w:iCs/>
          <w:lang w:bidi="en-US"/>
        </w:rPr>
        <w:t xml:space="preserve"> </w:t>
      </w:r>
      <w:proofErr w:type="spellStart"/>
      <w:r w:rsidRPr="00E5387C">
        <w:rPr>
          <w:rFonts w:eastAsia="Calibri"/>
          <w:iCs/>
          <w:lang w:bidi="en-US"/>
        </w:rPr>
        <w:t>всім</w:t>
      </w:r>
      <w:proofErr w:type="spellEnd"/>
      <w:r w:rsidRPr="00E5387C">
        <w:rPr>
          <w:rFonts w:eastAsia="Calibri"/>
          <w:iCs/>
          <w:lang w:bidi="en-US"/>
        </w:rPr>
        <w:t xml:space="preserve"> </w:t>
      </w:r>
      <w:proofErr w:type="spellStart"/>
      <w:r w:rsidRPr="00E5387C">
        <w:rPr>
          <w:rFonts w:eastAsia="Calibri"/>
          <w:iCs/>
          <w:lang w:bidi="en-US"/>
        </w:rPr>
        <w:t>серцем</w:t>
      </w:r>
      <w:proofErr w:type="spellEnd"/>
      <w:r w:rsidRPr="00E5387C">
        <w:rPr>
          <w:rFonts w:eastAsia="Calibri"/>
          <w:iCs/>
          <w:lang w:bidi="en-US"/>
        </w:rPr>
        <w:t xml:space="preserve"> </w:t>
      </w:r>
      <w:proofErr w:type="spellStart"/>
      <w:r w:rsidRPr="00E5387C">
        <w:rPr>
          <w:rFonts w:eastAsia="Calibri"/>
          <w:iCs/>
          <w:lang w:bidi="en-US"/>
        </w:rPr>
        <w:t>твоїм</w:t>
      </w:r>
      <w:proofErr w:type="spellEnd"/>
      <w:r w:rsidRPr="00E5387C">
        <w:rPr>
          <w:rFonts w:eastAsia="Calibri"/>
          <w:iCs/>
          <w:lang w:bidi="en-US"/>
        </w:rPr>
        <w:t xml:space="preserve">, і </w:t>
      </w:r>
      <w:proofErr w:type="spellStart"/>
      <w:r w:rsidRPr="00E5387C">
        <w:rPr>
          <w:rFonts w:eastAsia="Calibri"/>
          <w:iCs/>
          <w:lang w:bidi="en-US"/>
        </w:rPr>
        <w:t>всією</w:t>
      </w:r>
      <w:proofErr w:type="spellEnd"/>
      <w:r w:rsidRPr="00E5387C">
        <w:rPr>
          <w:rFonts w:eastAsia="Calibri"/>
          <w:iCs/>
          <w:lang w:bidi="en-US"/>
        </w:rPr>
        <w:t xml:space="preserve"> </w:t>
      </w:r>
      <w:proofErr w:type="spellStart"/>
      <w:r w:rsidRPr="00E5387C">
        <w:rPr>
          <w:rFonts w:eastAsia="Calibri"/>
          <w:iCs/>
          <w:lang w:bidi="en-US"/>
        </w:rPr>
        <w:t>душею</w:t>
      </w:r>
      <w:proofErr w:type="spellEnd"/>
      <w:r w:rsidRPr="00E5387C">
        <w:rPr>
          <w:rFonts w:eastAsia="Calibri"/>
          <w:iCs/>
          <w:lang w:bidi="en-US"/>
        </w:rPr>
        <w:t xml:space="preserve"> </w:t>
      </w:r>
      <w:proofErr w:type="spellStart"/>
      <w:r w:rsidRPr="00E5387C">
        <w:rPr>
          <w:rFonts w:eastAsia="Calibri"/>
          <w:iCs/>
          <w:lang w:bidi="en-US"/>
        </w:rPr>
        <w:t>твоєю</w:t>
      </w:r>
      <w:proofErr w:type="spellEnd"/>
      <w:r w:rsidRPr="00E5387C">
        <w:rPr>
          <w:rFonts w:eastAsia="Calibri"/>
          <w:iCs/>
          <w:lang w:bidi="en-US"/>
        </w:rPr>
        <w:t xml:space="preserve">, і </w:t>
      </w:r>
      <w:proofErr w:type="spellStart"/>
      <w:r w:rsidRPr="00E5387C">
        <w:rPr>
          <w:rFonts w:eastAsia="Calibri"/>
          <w:iCs/>
          <w:lang w:bidi="en-US"/>
        </w:rPr>
        <w:t>всією</w:t>
      </w:r>
      <w:proofErr w:type="spellEnd"/>
      <w:r w:rsidRPr="00E5387C">
        <w:rPr>
          <w:rFonts w:eastAsia="Calibri"/>
          <w:iCs/>
          <w:lang w:bidi="en-US"/>
        </w:rPr>
        <w:t xml:space="preserve"> </w:t>
      </w:r>
      <w:proofErr w:type="spellStart"/>
      <w:r w:rsidRPr="00E5387C">
        <w:rPr>
          <w:rFonts w:eastAsia="Calibri"/>
          <w:iCs/>
          <w:lang w:bidi="en-US"/>
        </w:rPr>
        <w:t>думкою</w:t>
      </w:r>
      <w:proofErr w:type="spellEnd"/>
      <w:r w:rsidRPr="00E5387C">
        <w:rPr>
          <w:rFonts w:eastAsia="Calibri"/>
          <w:iCs/>
          <w:lang w:bidi="en-US"/>
        </w:rPr>
        <w:t xml:space="preserve"> </w:t>
      </w:r>
      <w:proofErr w:type="spellStart"/>
      <w:r w:rsidRPr="00E5387C">
        <w:rPr>
          <w:rFonts w:eastAsia="Calibri"/>
          <w:iCs/>
          <w:lang w:bidi="en-US"/>
        </w:rPr>
        <w:t>твоєю</w:t>
      </w:r>
      <w:proofErr w:type="spellEnd"/>
      <w:r w:rsidRPr="00E5387C">
        <w:rPr>
          <w:rFonts w:eastAsia="Calibri"/>
          <w:iCs/>
          <w:lang w:bidi="en-US"/>
        </w:rPr>
        <w:t xml:space="preserve">. 38 </w:t>
      </w:r>
      <w:proofErr w:type="spellStart"/>
      <w:r w:rsidRPr="00E5387C">
        <w:rPr>
          <w:rFonts w:eastAsia="Calibri"/>
          <w:iCs/>
          <w:lang w:bidi="en-US"/>
        </w:rPr>
        <w:t>Це</w:t>
      </w:r>
      <w:proofErr w:type="spellEnd"/>
      <w:r w:rsidRPr="00E5387C">
        <w:rPr>
          <w:rFonts w:eastAsia="Calibri"/>
          <w:iCs/>
          <w:lang w:bidi="en-US"/>
        </w:rPr>
        <w:t xml:space="preserve"> є </w:t>
      </w:r>
      <w:proofErr w:type="spellStart"/>
      <w:r w:rsidRPr="00E5387C">
        <w:rPr>
          <w:rFonts w:eastAsia="Calibri"/>
          <w:iCs/>
          <w:lang w:bidi="en-US"/>
        </w:rPr>
        <w:t>перша</w:t>
      </w:r>
      <w:proofErr w:type="spellEnd"/>
      <w:r w:rsidRPr="00E5387C">
        <w:rPr>
          <w:rFonts w:eastAsia="Calibri"/>
          <w:iCs/>
          <w:lang w:bidi="en-US"/>
        </w:rPr>
        <w:t xml:space="preserve"> і </w:t>
      </w:r>
      <w:proofErr w:type="spellStart"/>
      <w:r w:rsidRPr="00E5387C">
        <w:rPr>
          <w:rFonts w:eastAsia="Calibri"/>
          <w:iCs/>
          <w:lang w:bidi="en-US"/>
        </w:rPr>
        <w:t>найбільша</w:t>
      </w:r>
      <w:proofErr w:type="spellEnd"/>
      <w:r w:rsidRPr="00E5387C">
        <w:rPr>
          <w:rFonts w:eastAsia="Calibri"/>
          <w:iCs/>
          <w:lang w:bidi="en-US"/>
        </w:rPr>
        <w:t xml:space="preserve"> </w:t>
      </w:r>
      <w:proofErr w:type="spellStart"/>
      <w:r w:rsidRPr="00E5387C">
        <w:rPr>
          <w:rFonts w:eastAsia="Calibri"/>
          <w:iCs/>
          <w:lang w:bidi="en-US"/>
        </w:rPr>
        <w:t>заповідь</w:t>
      </w:r>
      <w:proofErr w:type="spellEnd"/>
      <w:r w:rsidRPr="00E5387C">
        <w:rPr>
          <w:rFonts w:eastAsia="Calibri"/>
          <w:iCs/>
          <w:lang w:bidi="en-US"/>
        </w:rPr>
        <w:t xml:space="preserve">. 39 </w:t>
      </w:r>
      <w:proofErr w:type="spellStart"/>
      <w:r w:rsidRPr="00E5387C">
        <w:rPr>
          <w:rFonts w:eastAsia="Calibri"/>
          <w:iCs/>
          <w:lang w:bidi="en-US"/>
        </w:rPr>
        <w:t>Друга</w:t>
      </w:r>
      <w:proofErr w:type="spellEnd"/>
      <w:r w:rsidRPr="00E5387C">
        <w:rPr>
          <w:rFonts w:eastAsia="Calibri"/>
          <w:iCs/>
          <w:lang w:bidi="en-US"/>
        </w:rPr>
        <w:t xml:space="preserve"> ж </w:t>
      </w:r>
      <w:proofErr w:type="spellStart"/>
      <w:r w:rsidRPr="00E5387C">
        <w:rPr>
          <w:rFonts w:eastAsia="Calibri"/>
          <w:iCs/>
          <w:lang w:bidi="en-US"/>
        </w:rPr>
        <w:t>подібна</w:t>
      </w:r>
      <w:proofErr w:type="spellEnd"/>
      <w:r w:rsidRPr="00E5387C">
        <w:rPr>
          <w:rFonts w:eastAsia="Calibri"/>
          <w:iCs/>
          <w:lang w:bidi="en-US"/>
        </w:rPr>
        <w:t xml:space="preserve"> </w:t>
      </w:r>
      <w:proofErr w:type="spellStart"/>
      <w:r w:rsidRPr="00E5387C">
        <w:rPr>
          <w:rFonts w:eastAsia="Calibri"/>
          <w:iCs/>
          <w:lang w:bidi="en-US"/>
        </w:rPr>
        <w:t>до</w:t>
      </w:r>
      <w:proofErr w:type="spellEnd"/>
      <w:r w:rsidRPr="00E5387C">
        <w:rPr>
          <w:rFonts w:eastAsia="Calibri"/>
          <w:iCs/>
          <w:lang w:bidi="en-US"/>
        </w:rPr>
        <w:t xml:space="preserve"> </w:t>
      </w:r>
      <w:proofErr w:type="spellStart"/>
      <w:r w:rsidRPr="00E5387C">
        <w:rPr>
          <w:rFonts w:eastAsia="Calibri"/>
          <w:iCs/>
          <w:lang w:bidi="en-US"/>
        </w:rPr>
        <w:t>неї</w:t>
      </w:r>
      <w:proofErr w:type="spellEnd"/>
      <w:r w:rsidRPr="00E5387C">
        <w:rPr>
          <w:rFonts w:eastAsia="Calibri"/>
          <w:iCs/>
          <w:lang w:bidi="en-US"/>
        </w:rPr>
        <w:t xml:space="preserve">: </w:t>
      </w:r>
      <w:proofErr w:type="spellStart"/>
      <w:r w:rsidRPr="00E5387C">
        <w:rPr>
          <w:rFonts w:eastAsia="Calibri"/>
          <w:iCs/>
          <w:lang w:bidi="en-US"/>
        </w:rPr>
        <w:t>люби</w:t>
      </w:r>
      <w:proofErr w:type="spellEnd"/>
      <w:r w:rsidRPr="00E5387C">
        <w:rPr>
          <w:rFonts w:eastAsia="Calibri"/>
          <w:iCs/>
          <w:lang w:bidi="en-US"/>
        </w:rPr>
        <w:t xml:space="preserve"> </w:t>
      </w:r>
      <w:proofErr w:type="spellStart"/>
      <w:r w:rsidRPr="00E5387C">
        <w:rPr>
          <w:rFonts w:eastAsia="Calibri"/>
          <w:iCs/>
          <w:lang w:bidi="en-US"/>
        </w:rPr>
        <w:t>ближнього</w:t>
      </w:r>
      <w:proofErr w:type="spellEnd"/>
      <w:r w:rsidRPr="00E5387C">
        <w:rPr>
          <w:rFonts w:eastAsia="Calibri"/>
          <w:iCs/>
          <w:lang w:bidi="en-US"/>
        </w:rPr>
        <w:t xml:space="preserve"> </w:t>
      </w:r>
      <w:proofErr w:type="spellStart"/>
      <w:r w:rsidRPr="00E5387C">
        <w:rPr>
          <w:rFonts w:eastAsia="Calibri"/>
          <w:iCs/>
          <w:lang w:bidi="en-US"/>
        </w:rPr>
        <w:t>твого</w:t>
      </w:r>
      <w:proofErr w:type="spellEnd"/>
      <w:r w:rsidRPr="00E5387C">
        <w:rPr>
          <w:rFonts w:eastAsia="Calibri"/>
          <w:iCs/>
          <w:lang w:bidi="en-US"/>
        </w:rPr>
        <w:t xml:space="preserve">, </w:t>
      </w:r>
      <w:proofErr w:type="spellStart"/>
      <w:r w:rsidRPr="00E5387C">
        <w:rPr>
          <w:rFonts w:eastAsia="Calibri"/>
          <w:iCs/>
          <w:lang w:bidi="en-US"/>
        </w:rPr>
        <w:t>як</w:t>
      </w:r>
      <w:proofErr w:type="spellEnd"/>
      <w:r w:rsidRPr="00E5387C">
        <w:rPr>
          <w:rFonts w:eastAsia="Calibri"/>
          <w:iCs/>
          <w:lang w:bidi="en-US"/>
        </w:rPr>
        <w:t xml:space="preserve"> </w:t>
      </w:r>
      <w:proofErr w:type="spellStart"/>
      <w:r w:rsidRPr="00E5387C">
        <w:rPr>
          <w:rFonts w:eastAsia="Calibri"/>
          <w:iCs/>
          <w:lang w:bidi="en-US"/>
        </w:rPr>
        <w:t>самого</w:t>
      </w:r>
      <w:proofErr w:type="spellEnd"/>
      <w:r w:rsidRPr="00E5387C">
        <w:rPr>
          <w:rFonts w:eastAsia="Calibri"/>
          <w:iCs/>
          <w:lang w:bidi="en-US"/>
        </w:rPr>
        <w:t xml:space="preserve"> </w:t>
      </w:r>
      <w:proofErr w:type="spellStart"/>
      <w:r w:rsidRPr="00E5387C">
        <w:rPr>
          <w:rFonts w:eastAsia="Calibri"/>
          <w:iCs/>
          <w:lang w:bidi="en-US"/>
        </w:rPr>
        <w:t>себе</w:t>
      </w:r>
      <w:proofErr w:type="spellEnd"/>
      <w:r w:rsidRPr="00E5387C">
        <w:rPr>
          <w:rFonts w:eastAsia="Calibri"/>
          <w:iCs/>
          <w:lang w:bidi="en-US"/>
        </w:rPr>
        <w:t xml:space="preserve">. 40 </w:t>
      </w:r>
      <w:proofErr w:type="spellStart"/>
      <w:r w:rsidRPr="00E5387C">
        <w:rPr>
          <w:rFonts w:eastAsia="Calibri"/>
          <w:iCs/>
          <w:lang w:bidi="en-US"/>
        </w:rPr>
        <w:t>На</w:t>
      </w:r>
      <w:proofErr w:type="spellEnd"/>
      <w:r w:rsidRPr="00E5387C">
        <w:rPr>
          <w:rFonts w:eastAsia="Calibri"/>
          <w:iCs/>
          <w:lang w:bidi="en-US"/>
        </w:rPr>
        <w:t xml:space="preserve"> </w:t>
      </w:r>
      <w:proofErr w:type="spellStart"/>
      <w:r w:rsidRPr="00E5387C">
        <w:rPr>
          <w:rFonts w:eastAsia="Calibri"/>
          <w:iCs/>
          <w:lang w:bidi="en-US"/>
        </w:rPr>
        <w:t>цих</w:t>
      </w:r>
      <w:proofErr w:type="spellEnd"/>
      <w:r w:rsidRPr="00E5387C">
        <w:rPr>
          <w:rFonts w:eastAsia="Calibri"/>
          <w:iCs/>
          <w:lang w:bidi="en-US"/>
        </w:rPr>
        <w:t xml:space="preserve"> </w:t>
      </w:r>
      <w:proofErr w:type="spellStart"/>
      <w:r w:rsidRPr="00E5387C">
        <w:rPr>
          <w:rFonts w:eastAsia="Calibri"/>
          <w:iCs/>
          <w:lang w:bidi="en-US"/>
        </w:rPr>
        <w:t>двох</w:t>
      </w:r>
      <w:proofErr w:type="spellEnd"/>
      <w:r w:rsidRPr="00E5387C">
        <w:rPr>
          <w:rFonts w:eastAsia="Calibri"/>
          <w:iCs/>
          <w:lang w:bidi="en-US"/>
        </w:rPr>
        <w:t xml:space="preserve"> </w:t>
      </w:r>
      <w:proofErr w:type="spellStart"/>
      <w:r w:rsidRPr="00E5387C">
        <w:rPr>
          <w:rFonts w:eastAsia="Calibri"/>
          <w:iCs/>
          <w:lang w:bidi="en-US"/>
        </w:rPr>
        <w:t>заповідях</w:t>
      </w:r>
      <w:proofErr w:type="spellEnd"/>
      <w:r w:rsidRPr="00E5387C">
        <w:rPr>
          <w:rFonts w:eastAsia="Calibri"/>
          <w:iCs/>
          <w:lang w:bidi="en-US"/>
        </w:rPr>
        <w:t xml:space="preserve"> </w:t>
      </w:r>
      <w:proofErr w:type="spellStart"/>
      <w:r w:rsidRPr="00E5387C">
        <w:rPr>
          <w:rFonts w:eastAsia="Calibri"/>
          <w:iCs/>
          <w:lang w:bidi="en-US"/>
        </w:rPr>
        <w:t>утверджується</w:t>
      </w:r>
      <w:proofErr w:type="spellEnd"/>
      <w:r w:rsidRPr="00E5387C">
        <w:rPr>
          <w:rFonts w:eastAsia="Calibri"/>
          <w:iCs/>
          <w:lang w:bidi="en-US"/>
        </w:rPr>
        <w:t xml:space="preserve"> </w:t>
      </w:r>
      <w:proofErr w:type="spellStart"/>
      <w:r w:rsidRPr="00E5387C">
        <w:rPr>
          <w:rFonts w:eastAsia="Calibri"/>
          <w:iCs/>
          <w:lang w:bidi="en-US"/>
        </w:rPr>
        <w:t>весь</w:t>
      </w:r>
      <w:proofErr w:type="spellEnd"/>
      <w:r w:rsidRPr="00E5387C">
        <w:rPr>
          <w:rFonts w:eastAsia="Calibri"/>
          <w:iCs/>
          <w:lang w:bidi="en-US"/>
        </w:rPr>
        <w:t xml:space="preserve"> </w:t>
      </w:r>
      <w:proofErr w:type="spellStart"/>
      <w:r w:rsidRPr="00E5387C">
        <w:rPr>
          <w:rFonts w:eastAsia="Calibri"/>
          <w:iCs/>
          <w:lang w:bidi="en-US"/>
        </w:rPr>
        <w:t>Закон</w:t>
      </w:r>
      <w:proofErr w:type="spellEnd"/>
      <w:r w:rsidRPr="00E5387C">
        <w:rPr>
          <w:rFonts w:eastAsia="Calibri"/>
          <w:iCs/>
          <w:lang w:bidi="en-US"/>
        </w:rPr>
        <w:t xml:space="preserve"> і </w:t>
      </w:r>
      <w:proofErr w:type="spellStart"/>
      <w:r w:rsidRPr="00E5387C">
        <w:rPr>
          <w:rFonts w:eastAsia="Calibri"/>
          <w:iCs/>
          <w:lang w:bidi="en-US"/>
        </w:rPr>
        <w:t>Пророки</w:t>
      </w:r>
      <w:proofErr w:type="spellEnd"/>
      <w:r w:rsidRPr="00E5387C">
        <w:rPr>
          <w:rFonts w:eastAsia="Calibri"/>
          <w:iCs/>
          <w:lang w:bidi="en-US"/>
        </w:rPr>
        <w:t>.</w:t>
      </w:r>
      <w:r w:rsidRPr="00E5387C">
        <w:rPr>
          <w:rFonts w:eastAsia="Calibri"/>
          <w:iCs/>
          <w:lang w:val="uk-UA" w:bidi="en-US"/>
        </w:rPr>
        <w:t xml:space="preserve"> </w:t>
      </w:r>
      <w:r w:rsidRPr="00E5387C">
        <w:rPr>
          <w:rFonts w:eastAsia="Calibri"/>
          <w:iCs/>
          <w:lang w:bidi="en-US"/>
        </w:rPr>
        <w:t xml:space="preserve">41 </w:t>
      </w:r>
      <w:proofErr w:type="spellStart"/>
      <w:r w:rsidRPr="00E5387C">
        <w:rPr>
          <w:rFonts w:eastAsia="Calibri"/>
          <w:iCs/>
          <w:lang w:bidi="en-US"/>
        </w:rPr>
        <w:t>Коли</w:t>
      </w:r>
      <w:proofErr w:type="spellEnd"/>
      <w:r w:rsidRPr="00E5387C">
        <w:rPr>
          <w:rFonts w:eastAsia="Calibri"/>
          <w:iCs/>
          <w:lang w:bidi="en-US"/>
        </w:rPr>
        <w:t xml:space="preserve"> </w:t>
      </w:r>
      <w:proofErr w:type="spellStart"/>
      <w:r w:rsidRPr="00E5387C">
        <w:rPr>
          <w:rFonts w:eastAsia="Calibri"/>
          <w:iCs/>
          <w:lang w:bidi="en-US"/>
        </w:rPr>
        <w:t>зібралися</w:t>
      </w:r>
      <w:proofErr w:type="spellEnd"/>
      <w:r w:rsidRPr="00E5387C">
        <w:rPr>
          <w:rFonts w:eastAsia="Calibri"/>
          <w:iCs/>
          <w:lang w:bidi="en-US"/>
        </w:rPr>
        <w:t xml:space="preserve"> </w:t>
      </w:r>
      <w:proofErr w:type="spellStart"/>
      <w:r w:rsidRPr="00E5387C">
        <w:rPr>
          <w:rFonts w:eastAsia="Calibri"/>
          <w:iCs/>
          <w:lang w:bidi="en-US"/>
        </w:rPr>
        <w:t>фарисеї</w:t>
      </w:r>
      <w:proofErr w:type="spellEnd"/>
      <w:r w:rsidRPr="00E5387C">
        <w:rPr>
          <w:rFonts w:eastAsia="Calibri"/>
          <w:iCs/>
          <w:lang w:bidi="en-US"/>
        </w:rPr>
        <w:t xml:space="preserve">, </w:t>
      </w:r>
      <w:proofErr w:type="spellStart"/>
      <w:r w:rsidRPr="00E5387C">
        <w:rPr>
          <w:rFonts w:eastAsia="Calibri"/>
          <w:iCs/>
          <w:lang w:bidi="en-US"/>
        </w:rPr>
        <w:t>Ісус</w:t>
      </w:r>
      <w:proofErr w:type="spellEnd"/>
      <w:r w:rsidRPr="00E5387C">
        <w:rPr>
          <w:rFonts w:eastAsia="Calibri"/>
          <w:iCs/>
          <w:lang w:bidi="en-US"/>
        </w:rPr>
        <w:t xml:space="preserve"> </w:t>
      </w:r>
      <w:proofErr w:type="spellStart"/>
      <w:r w:rsidRPr="00E5387C">
        <w:rPr>
          <w:rFonts w:eastAsia="Calibri"/>
          <w:iCs/>
          <w:lang w:bidi="en-US"/>
        </w:rPr>
        <w:t>спитав</w:t>
      </w:r>
      <w:proofErr w:type="spellEnd"/>
      <w:r w:rsidRPr="00E5387C">
        <w:rPr>
          <w:rFonts w:eastAsia="Calibri"/>
          <w:iCs/>
          <w:lang w:bidi="en-US"/>
        </w:rPr>
        <w:t xml:space="preserve"> </w:t>
      </w:r>
      <w:proofErr w:type="spellStart"/>
      <w:r w:rsidRPr="00E5387C">
        <w:rPr>
          <w:rFonts w:eastAsia="Calibri"/>
          <w:iCs/>
          <w:lang w:bidi="en-US"/>
        </w:rPr>
        <w:t>їх</w:t>
      </w:r>
      <w:proofErr w:type="spellEnd"/>
      <w:r w:rsidRPr="00E5387C">
        <w:rPr>
          <w:rFonts w:eastAsia="Calibri"/>
          <w:iCs/>
          <w:lang w:bidi="en-US"/>
        </w:rPr>
        <w:t xml:space="preserve">: 42 </w:t>
      </w:r>
      <w:proofErr w:type="spellStart"/>
      <w:r w:rsidRPr="00E5387C">
        <w:rPr>
          <w:rFonts w:eastAsia="Calibri"/>
          <w:iCs/>
          <w:lang w:bidi="en-US"/>
        </w:rPr>
        <w:t>що</w:t>
      </w:r>
      <w:proofErr w:type="spellEnd"/>
      <w:r w:rsidRPr="00E5387C">
        <w:rPr>
          <w:rFonts w:eastAsia="Calibri"/>
          <w:iCs/>
          <w:lang w:bidi="en-US"/>
        </w:rPr>
        <w:t xml:space="preserve"> </w:t>
      </w:r>
      <w:proofErr w:type="spellStart"/>
      <w:r w:rsidRPr="00E5387C">
        <w:rPr>
          <w:rFonts w:eastAsia="Calibri"/>
          <w:iCs/>
          <w:lang w:bidi="en-US"/>
        </w:rPr>
        <w:t>ви</w:t>
      </w:r>
      <w:proofErr w:type="spellEnd"/>
      <w:r w:rsidRPr="00E5387C">
        <w:rPr>
          <w:rFonts w:eastAsia="Calibri"/>
          <w:iCs/>
          <w:lang w:bidi="en-US"/>
        </w:rPr>
        <w:t xml:space="preserve"> </w:t>
      </w:r>
      <w:proofErr w:type="spellStart"/>
      <w:r w:rsidRPr="00E5387C">
        <w:rPr>
          <w:rFonts w:eastAsia="Calibri"/>
          <w:iCs/>
          <w:lang w:bidi="en-US"/>
        </w:rPr>
        <w:t>думаєте</w:t>
      </w:r>
      <w:proofErr w:type="spellEnd"/>
      <w:r w:rsidRPr="00E5387C">
        <w:rPr>
          <w:rFonts w:eastAsia="Calibri"/>
          <w:iCs/>
          <w:lang w:bidi="en-US"/>
        </w:rPr>
        <w:t xml:space="preserve"> </w:t>
      </w:r>
      <w:proofErr w:type="spellStart"/>
      <w:r w:rsidRPr="00E5387C">
        <w:rPr>
          <w:rFonts w:eastAsia="Calibri"/>
          <w:iCs/>
          <w:lang w:bidi="en-US"/>
        </w:rPr>
        <w:t>про</w:t>
      </w:r>
      <w:proofErr w:type="spellEnd"/>
      <w:r w:rsidRPr="00E5387C">
        <w:rPr>
          <w:rFonts w:eastAsia="Calibri"/>
          <w:iCs/>
          <w:lang w:bidi="en-US"/>
        </w:rPr>
        <w:t xml:space="preserve"> </w:t>
      </w:r>
      <w:proofErr w:type="spellStart"/>
      <w:r w:rsidRPr="00E5387C">
        <w:rPr>
          <w:rFonts w:eastAsia="Calibri"/>
          <w:iCs/>
          <w:lang w:bidi="en-US"/>
        </w:rPr>
        <w:t>Христа</w:t>
      </w:r>
      <w:proofErr w:type="spellEnd"/>
      <w:r w:rsidRPr="00E5387C">
        <w:rPr>
          <w:rFonts w:eastAsia="Calibri"/>
          <w:iCs/>
          <w:lang w:bidi="en-US"/>
        </w:rPr>
        <w:t xml:space="preserve">, </w:t>
      </w:r>
      <w:proofErr w:type="spellStart"/>
      <w:r w:rsidRPr="00E5387C">
        <w:rPr>
          <w:rFonts w:eastAsia="Calibri"/>
          <w:iCs/>
          <w:lang w:bidi="en-US"/>
        </w:rPr>
        <w:t>чий</w:t>
      </w:r>
      <w:proofErr w:type="spellEnd"/>
      <w:r w:rsidRPr="00E5387C">
        <w:rPr>
          <w:rFonts w:eastAsia="Calibri"/>
          <w:iCs/>
          <w:lang w:bidi="en-US"/>
        </w:rPr>
        <w:t xml:space="preserve"> </w:t>
      </w:r>
      <w:proofErr w:type="spellStart"/>
      <w:r w:rsidRPr="00E5387C">
        <w:rPr>
          <w:rFonts w:eastAsia="Calibri"/>
          <w:iCs/>
          <w:lang w:bidi="en-US"/>
        </w:rPr>
        <w:t>Він</w:t>
      </w:r>
      <w:proofErr w:type="spellEnd"/>
      <w:r w:rsidRPr="00E5387C">
        <w:rPr>
          <w:rFonts w:eastAsia="Calibri"/>
          <w:iCs/>
          <w:lang w:bidi="en-US"/>
        </w:rPr>
        <w:t xml:space="preserve"> </w:t>
      </w:r>
      <w:proofErr w:type="spellStart"/>
      <w:r w:rsidRPr="00E5387C">
        <w:rPr>
          <w:rFonts w:eastAsia="Calibri"/>
          <w:iCs/>
          <w:lang w:bidi="en-US"/>
        </w:rPr>
        <w:t>Син</w:t>
      </w:r>
      <w:proofErr w:type="spellEnd"/>
      <w:r w:rsidRPr="00E5387C">
        <w:rPr>
          <w:rFonts w:eastAsia="Calibri"/>
          <w:iCs/>
          <w:lang w:bidi="en-US"/>
        </w:rPr>
        <w:t xml:space="preserve">? </w:t>
      </w:r>
      <w:proofErr w:type="spellStart"/>
      <w:r w:rsidRPr="00E5387C">
        <w:rPr>
          <w:rFonts w:eastAsia="Calibri"/>
          <w:iCs/>
          <w:lang w:bidi="en-US"/>
        </w:rPr>
        <w:t>Кажуть</w:t>
      </w:r>
      <w:proofErr w:type="spellEnd"/>
      <w:r w:rsidRPr="00E5387C">
        <w:rPr>
          <w:rFonts w:eastAsia="Calibri"/>
          <w:iCs/>
          <w:lang w:bidi="en-US"/>
        </w:rPr>
        <w:t xml:space="preserve"> </w:t>
      </w:r>
      <w:proofErr w:type="spellStart"/>
      <w:r w:rsidRPr="00E5387C">
        <w:rPr>
          <w:rFonts w:eastAsia="Calibri"/>
          <w:iCs/>
          <w:lang w:bidi="en-US"/>
        </w:rPr>
        <w:t>Йому</w:t>
      </w:r>
      <w:proofErr w:type="spellEnd"/>
      <w:r w:rsidRPr="00E5387C">
        <w:rPr>
          <w:rFonts w:eastAsia="Calibri"/>
          <w:iCs/>
          <w:lang w:bidi="en-US"/>
        </w:rPr>
        <w:t xml:space="preserve">: </w:t>
      </w:r>
      <w:proofErr w:type="spellStart"/>
      <w:r w:rsidRPr="00E5387C">
        <w:rPr>
          <w:rFonts w:eastAsia="Calibri"/>
          <w:iCs/>
          <w:lang w:bidi="en-US"/>
        </w:rPr>
        <w:t>Давидів</w:t>
      </w:r>
      <w:proofErr w:type="spellEnd"/>
      <w:r w:rsidRPr="00E5387C">
        <w:rPr>
          <w:rFonts w:eastAsia="Calibri"/>
          <w:iCs/>
          <w:lang w:bidi="en-US"/>
        </w:rPr>
        <w:t xml:space="preserve">. 43 </w:t>
      </w:r>
      <w:proofErr w:type="spellStart"/>
      <w:r w:rsidRPr="00E5387C">
        <w:rPr>
          <w:rFonts w:eastAsia="Calibri"/>
          <w:iCs/>
          <w:lang w:bidi="en-US"/>
        </w:rPr>
        <w:t>Говорить</w:t>
      </w:r>
      <w:proofErr w:type="spellEnd"/>
      <w:r w:rsidRPr="00E5387C">
        <w:rPr>
          <w:rFonts w:eastAsia="Calibri"/>
          <w:iCs/>
          <w:lang w:bidi="en-US"/>
        </w:rPr>
        <w:t xml:space="preserve"> </w:t>
      </w:r>
      <w:proofErr w:type="spellStart"/>
      <w:r w:rsidRPr="00E5387C">
        <w:rPr>
          <w:rFonts w:eastAsia="Calibri"/>
          <w:iCs/>
          <w:lang w:bidi="en-US"/>
        </w:rPr>
        <w:t>їм</w:t>
      </w:r>
      <w:proofErr w:type="spellEnd"/>
      <w:r w:rsidRPr="00E5387C">
        <w:rPr>
          <w:rFonts w:eastAsia="Calibri"/>
          <w:iCs/>
          <w:lang w:bidi="en-US"/>
        </w:rPr>
        <w:t xml:space="preserve">: </w:t>
      </w:r>
      <w:proofErr w:type="spellStart"/>
      <w:r w:rsidRPr="00E5387C">
        <w:rPr>
          <w:rFonts w:eastAsia="Calibri"/>
          <w:iCs/>
          <w:lang w:bidi="en-US"/>
        </w:rPr>
        <w:t>то</w:t>
      </w:r>
      <w:proofErr w:type="spellEnd"/>
      <w:r w:rsidRPr="00E5387C">
        <w:rPr>
          <w:rFonts w:eastAsia="Calibri"/>
          <w:iCs/>
          <w:lang w:bidi="en-US"/>
        </w:rPr>
        <w:t xml:space="preserve"> </w:t>
      </w:r>
      <w:proofErr w:type="spellStart"/>
      <w:r w:rsidRPr="00E5387C">
        <w:rPr>
          <w:rFonts w:eastAsia="Calibri"/>
          <w:iCs/>
          <w:lang w:bidi="en-US"/>
        </w:rPr>
        <w:t>як</w:t>
      </w:r>
      <w:proofErr w:type="spellEnd"/>
      <w:r w:rsidRPr="00E5387C">
        <w:rPr>
          <w:rFonts w:eastAsia="Calibri"/>
          <w:iCs/>
          <w:lang w:bidi="en-US"/>
        </w:rPr>
        <w:t xml:space="preserve"> </w:t>
      </w:r>
      <w:proofErr w:type="spellStart"/>
      <w:r w:rsidRPr="00E5387C">
        <w:rPr>
          <w:rFonts w:eastAsia="Calibri"/>
          <w:iCs/>
          <w:lang w:bidi="en-US"/>
        </w:rPr>
        <w:t>же</w:t>
      </w:r>
      <w:proofErr w:type="spellEnd"/>
      <w:r w:rsidRPr="00E5387C">
        <w:rPr>
          <w:rFonts w:eastAsia="Calibri"/>
          <w:iCs/>
          <w:lang w:bidi="en-US"/>
        </w:rPr>
        <w:t xml:space="preserve"> </w:t>
      </w:r>
      <w:proofErr w:type="spellStart"/>
      <w:r w:rsidRPr="00E5387C">
        <w:rPr>
          <w:rFonts w:eastAsia="Calibri"/>
          <w:iCs/>
          <w:lang w:bidi="en-US"/>
        </w:rPr>
        <w:t>Давид</w:t>
      </w:r>
      <w:proofErr w:type="spellEnd"/>
      <w:r w:rsidRPr="00E5387C">
        <w:rPr>
          <w:rFonts w:eastAsia="Calibri"/>
          <w:iCs/>
          <w:lang w:bidi="en-US"/>
        </w:rPr>
        <w:t xml:space="preserve">, у </w:t>
      </w:r>
      <w:proofErr w:type="spellStart"/>
      <w:r w:rsidRPr="00E5387C">
        <w:rPr>
          <w:rFonts w:eastAsia="Calibri"/>
          <w:iCs/>
          <w:lang w:bidi="en-US"/>
        </w:rPr>
        <w:t>Дусі</w:t>
      </w:r>
      <w:proofErr w:type="spellEnd"/>
      <w:r w:rsidRPr="00E5387C">
        <w:rPr>
          <w:rFonts w:eastAsia="Calibri"/>
          <w:iCs/>
          <w:lang w:bidi="en-US"/>
        </w:rPr>
        <w:t xml:space="preserve"> </w:t>
      </w:r>
      <w:proofErr w:type="spellStart"/>
      <w:r w:rsidRPr="00E5387C">
        <w:rPr>
          <w:rFonts w:eastAsia="Calibri"/>
          <w:iCs/>
          <w:lang w:bidi="en-US"/>
        </w:rPr>
        <w:t>Божому</w:t>
      </w:r>
      <w:proofErr w:type="spellEnd"/>
      <w:r w:rsidRPr="00E5387C">
        <w:rPr>
          <w:rFonts w:eastAsia="Calibri"/>
          <w:iCs/>
          <w:lang w:bidi="en-US"/>
        </w:rPr>
        <w:t xml:space="preserve">, </w:t>
      </w:r>
      <w:proofErr w:type="spellStart"/>
      <w:r w:rsidRPr="00E5387C">
        <w:rPr>
          <w:rFonts w:eastAsia="Calibri"/>
          <w:iCs/>
          <w:lang w:bidi="en-US"/>
        </w:rPr>
        <w:t>зве</w:t>
      </w:r>
      <w:proofErr w:type="spellEnd"/>
      <w:r w:rsidRPr="00E5387C">
        <w:rPr>
          <w:rFonts w:eastAsia="Calibri"/>
          <w:iCs/>
          <w:lang w:bidi="en-US"/>
        </w:rPr>
        <w:t xml:space="preserve"> </w:t>
      </w:r>
      <w:proofErr w:type="spellStart"/>
      <w:r w:rsidRPr="00E5387C">
        <w:rPr>
          <w:rFonts w:eastAsia="Calibri"/>
          <w:iCs/>
          <w:lang w:bidi="en-US"/>
        </w:rPr>
        <w:t>Його</w:t>
      </w:r>
      <w:proofErr w:type="spellEnd"/>
      <w:r w:rsidRPr="00E5387C">
        <w:rPr>
          <w:rFonts w:eastAsia="Calibri"/>
          <w:iCs/>
          <w:lang w:bidi="en-US"/>
        </w:rPr>
        <w:t xml:space="preserve"> </w:t>
      </w:r>
      <w:proofErr w:type="spellStart"/>
      <w:r w:rsidRPr="00E5387C">
        <w:rPr>
          <w:rFonts w:eastAsia="Calibri"/>
          <w:iCs/>
          <w:lang w:bidi="en-US"/>
        </w:rPr>
        <w:t>Господом</w:t>
      </w:r>
      <w:proofErr w:type="spellEnd"/>
      <w:r w:rsidRPr="00E5387C">
        <w:rPr>
          <w:rFonts w:eastAsia="Calibri"/>
          <w:iCs/>
          <w:lang w:bidi="en-US"/>
        </w:rPr>
        <w:t xml:space="preserve">, </w:t>
      </w:r>
      <w:proofErr w:type="spellStart"/>
      <w:r w:rsidRPr="00E5387C">
        <w:rPr>
          <w:rFonts w:eastAsia="Calibri"/>
          <w:iCs/>
          <w:lang w:bidi="en-US"/>
        </w:rPr>
        <w:t>кажучи</w:t>
      </w:r>
      <w:proofErr w:type="spellEnd"/>
      <w:r w:rsidRPr="00E5387C">
        <w:rPr>
          <w:rFonts w:eastAsia="Calibri"/>
          <w:iCs/>
          <w:lang w:bidi="en-US"/>
        </w:rPr>
        <w:t xml:space="preserve">: 44 </w:t>
      </w:r>
      <w:proofErr w:type="spellStart"/>
      <w:r w:rsidRPr="00E5387C">
        <w:rPr>
          <w:rFonts w:eastAsia="Calibri"/>
          <w:iCs/>
          <w:lang w:bidi="en-US"/>
        </w:rPr>
        <w:t>сказав</w:t>
      </w:r>
      <w:proofErr w:type="spellEnd"/>
      <w:r w:rsidRPr="00E5387C">
        <w:rPr>
          <w:rFonts w:eastAsia="Calibri"/>
          <w:iCs/>
          <w:lang w:bidi="en-US"/>
        </w:rPr>
        <w:t xml:space="preserve"> </w:t>
      </w:r>
      <w:proofErr w:type="spellStart"/>
      <w:r w:rsidRPr="00E5387C">
        <w:rPr>
          <w:rFonts w:eastAsia="Calibri"/>
          <w:iCs/>
          <w:lang w:bidi="en-US"/>
        </w:rPr>
        <w:t>Господь</w:t>
      </w:r>
      <w:proofErr w:type="spellEnd"/>
      <w:r w:rsidRPr="00E5387C">
        <w:rPr>
          <w:rFonts w:eastAsia="Calibri"/>
          <w:iCs/>
          <w:lang w:bidi="en-US"/>
        </w:rPr>
        <w:t xml:space="preserve"> </w:t>
      </w:r>
      <w:proofErr w:type="spellStart"/>
      <w:r w:rsidRPr="00E5387C">
        <w:rPr>
          <w:rFonts w:eastAsia="Calibri"/>
          <w:iCs/>
          <w:lang w:bidi="en-US"/>
        </w:rPr>
        <w:t>Господеві</w:t>
      </w:r>
      <w:proofErr w:type="spellEnd"/>
      <w:r w:rsidRPr="00E5387C">
        <w:rPr>
          <w:rFonts w:eastAsia="Calibri"/>
          <w:iCs/>
          <w:lang w:bidi="en-US"/>
        </w:rPr>
        <w:t xml:space="preserve"> </w:t>
      </w:r>
      <w:proofErr w:type="spellStart"/>
      <w:r w:rsidRPr="00E5387C">
        <w:rPr>
          <w:rFonts w:eastAsia="Calibri"/>
          <w:iCs/>
          <w:lang w:bidi="en-US"/>
        </w:rPr>
        <w:t>моєму</w:t>
      </w:r>
      <w:proofErr w:type="spellEnd"/>
      <w:r w:rsidRPr="00E5387C">
        <w:rPr>
          <w:rFonts w:eastAsia="Calibri"/>
          <w:iCs/>
          <w:lang w:bidi="en-US"/>
        </w:rPr>
        <w:t xml:space="preserve">: </w:t>
      </w:r>
      <w:proofErr w:type="spellStart"/>
      <w:r w:rsidRPr="00E5387C">
        <w:rPr>
          <w:rFonts w:eastAsia="Calibri"/>
          <w:iCs/>
          <w:lang w:bidi="en-US"/>
        </w:rPr>
        <w:t>сиди</w:t>
      </w:r>
      <w:proofErr w:type="spellEnd"/>
      <w:r w:rsidRPr="00E5387C">
        <w:rPr>
          <w:rFonts w:eastAsia="Calibri"/>
          <w:iCs/>
          <w:lang w:bidi="en-US"/>
        </w:rPr>
        <w:t xml:space="preserve"> </w:t>
      </w:r>
      <w:proofErr w:type="spellStart"/>
      <w:r w:rsidRPr="00E5387C">
        <w:rPr>
          <w:rFonts w:eastAsia="Calibri"/>
          <w:iCs/>
          <w:lang w:bidi="en-US"/>
        </w:rPr>
        <w:t>праворуч</w:t>
      </w:r>
      <w:proofErr w:type="spellEnd"/>
      <w:r w:rsidRPr="00E5387C">
        <w:rPr>
          <w:rFonts w:eastAsia="Calibri"/>
          <w:iCs/>
          <w:lang w:bidi="en-US"/>
        </w:rPr>
        <w:t xml:space="preserve"> </w:t>
      </w:r>
      <w:proofErr w:type="spellStart"/>
      <w:r w:rsidRPr="00E5387C">
        <w:rPr>
          <w:rFonts w:eastAsia="Calibri"/>
          <w:iCs/>
          <w:lang w:bidi="en-US"/>
        </w:rPr>
        <w:t>Мене</w:t>
      </w:r>
      <w:proofErr w:type="spellEnd"/>
      <w:r w:rsidRPr="00E5387C">
        <w:rPr>
          <w:rFonts w:eastAsia="Calibri"/>
          <w:iCs/>
          <w:lang w:bidi="en-US"/>
        </w:rPr>
        <w:t xml:space="preserve">, </w:t>
      </w:r>
      <w:proofErr w:type="spellStart"/>
      <w:r w:rsidRPr="00E5387C">
        <w:rPr>
          <w:rFonts w:eastAsia="Calibri"/>
          <w:iCs/>
          <w:lang w:bidi="en-US"/>
        </w:rPr>
        <w:t>доки</w:t>
      </w:r>
      <w:proofErr w:type="spellEnd"/>
      <w:r w:rsidRPr="00E5387C">
        <w:rPr>
          <w:rFonts w:eastAsia="Calibri"/>
          <w:iCs/>
          <w:lang w:bidi="en-US"/>
        </w:rPr>
        <w:t xml:space="preserve"> </w:t>
      </w:r>
      <w:proofErr w:type="spellStart"/>
      <w:r w:rsidRPr="00E5387C">
        <w:rPr>
          <w:rFonts w:eastAsia="Calibri"/>
          <w:iCs/>
          <w:lang w:bidi="en-US"/>
        </w:rPr>
        <w:t>покладу</w:t>
      </w:r>
      <w:proofErr w:type="spellEnd"/>
      <w:r w:rsidRPr="00E5387C">
        <w:rPr>
          <w:rFonts w:eastAsia="Calibri"/>
          <w:iCs/>
          <w:lang w:bidi="en-US"/>
        </w:rPr>
        <w:t xml:space="preserve"> </w:t>
      </w:r>
      <w:proofErr w:type="spellStart"/>
      <w:r w:rsidRPr="00E5387C">
        <w:rPr>
          <w:rFonts w:eastAsia="Calibri"/>
          <w:iCs/>
          <w:lang w:bidi="en-US"/>
        </w:rPr>
        <w:t>ворогів</w:t>
      </w:r>
      <w:proofErr w:type="spellEnd"/>
      <w:r w:rsidRPr="00E5387C">
        <w:rPr>
          <w:rFonts w:eastAsia="Calibri"/>
          <w:iCs/>
          <w:lang w:bidi="en-US"/>
        </w:rPr>
        <w:t xml:space="preserve"> </w:t>
      </w:r>
      <w:proofErr w:type="spellStart"/>
      <w:r w:rsidRPr="00E5387C">
        <w:rPr>
          <w:rFonts w:eastAsia="Calibri"/>
          <w:iCs/>
          <w:lang w:bidi="en-US"/>
        </w:rPr>
        <w:t>Твоїх</w:t>
      </w:r>
      <w:proofErr w:type="spellEnd"/>
      <w:r w:rsidRPr="00E5387C">
        <w:rPr>
          <w:rFonts w:eastAsia="Calibri"/>
          <w:iCs/>
          <w:lang w:bidi="en-US"/>
        </w:rPr>
        <w:t xml:space="preserve"> </w:t>
      </w:r>
      <w:proofErr w:type="spellStart"/>
      <w:r w:rsidRPr="00E5387C">
        <w:rPr>
          <w:rFonts w:eastAsia="Calibri"/>
          <w:iCs/>
          <w:lang w:bidi="en-US"/>
        </w:rPr>
        <w:t>підніжжям</w:t>
      </w:r>
      <w:proofErr w:type="spellEnd"/>
      <w:r w:rsidRPr="00E5387C">
        <w:rPr>
          <w:rFonts w:eastAsia="Calibri"/>
          <w:iCs/>
          <w:lang w:bidi="en-US"/>
        </w:rPr>
        <w:t xml:space="preserve"> </w:t>
      </w:r>
      <w:proofErr w:type="spellStart"/>
      <w:r w:rsidRPr="00E5387C">
        <w:rPr>
          <w:rFonts w:eastAsia="Calibri"/>
          <w:iCs/>
          <w:lang w:bidi="en-US"/>
        </w:rPr>
        <w:t>ніг</w:t>
      </w:r>
      <w:proofErr w:type="spellEnd"/>
      <w:r w:rsidRPr="00E5387C">
        <w:rPr>
          <w:rFonts w:eastAsia="Calibri"/>
          <w:iCs/>
          <w:lang w:bidi="en-US"/>
        </w:rPr>
        <w:t xml:space="preserve"> </w:t>
      </w:r>
      <w:proofErr w:type="spellStart"/>
      <w:r w:rsidRPr="00E5387C">
        <w:rPr>
          <w:rFonts w:eastAsia="Calibri"/>
          <w:iCs/>
          <w:lang w:bidi="en-US"/>
        </w:rPr>
        <w:t>Твоїх</w:t>
      </w:r>
      <w:proofErr w:type="spellEnd"/>
      <w:r w:rsidRPr="00E5387C">
        <w:rPr>
          <w:rFonts w:eastAsia="Calibri"/>
          <w:iCs/>
          <w:lang w:bidi="en-US"/>
        </w:rPr>
        <w:t xml:space="preserve">. 45 </w:t>
      </w:r>
      <w:proofErr w:type="spellStart"/>
      <w:r w:rsidRPr="00E5387C">
        <w:rPr>
          <w:rFonts w:eastAsia="Calibri"/>
          <w:iCs/>
          <w:lang w:bidi="en-US"/>
        </w:rPr>
        <w:t>Отже</w:t>
      </w:r>
      <w:proofErr w:type="spellEnd"/>
      <w:r w:rsidRPr="00E5387C">
        <w:rPr>
          <w:rFonts w:eastAsia="Calibri"/>
          <w:iCs/>
          <w:lang w:bidi="en-US"/>
        </w:rPr>
        <w:t xml:space="preserve">, </w:t>
      </w:r>
      <w:proofErr w:type="spellStart"/>
      <w:r w:rsidRPr="00E5387C">
        <w:rPr>
          <w:rFonts w:eastAsia="Calibri"/>
          <w:iCs/>
          <w:lang w:bidi="en-US"/>
        </w:rPr>
        <w:t>якщо</w:t>
      </w:r>
      <w:proofErr w:type="spellEnd"/>
      <w:r w:rsidRPr="00E5387C">
        <w:rPr>
          <w:rFonts w:eastAsia="Calibri"/>
          <w:iCs/>
          <w:lang w:bidi="en-US"/>
        </w:rPr>
        <w:t xml:space="preserve"> </w:t>
      </w:r>
      <w:proofErr w:type="spellStart"/>
      <w:r w:rsidRPr="00E5387C">
        <w:rPr>
          <w:rFonts w:eastAsia="Calibri"/>
          <w:iCs/>
          <w:lang w:bidi="en-US"/>
        </w:rPr>
        <w:t>Давид</w:t>
      </w:r>
      <w:proofErr w:type="spellEnd"/>
      <w:r w:rsidRPr="00E5387C">
        <w:rPr>
          <w:rFonts w:eastAsia="Calibri"/>
          <w:iCs/>
          <w:lang w:bidi="en-US"/>
        </w:rPr>
        <w:t xml:space="preserve"> </w:t>
      </w:r>
      <w:proofErr w:type="spellStart"/>
      <w:r w:rsidRPr="00E5387C">
        <w:rPr>
          <w:rFonts w:eastAsia="Calibri"/>
          <w:iCs/>
          <w:lang w:bidi="en-US"/>
        </w:rPr>
        <w:t>зве</w:t>
      </w:r>
      <w:proofErr w:type="spellEnd"/>
      <w:r w:rsidRPr="00E5387C">
        <w:rPr>
          <w:rFonts w:eastAsia="Calibri"/>
          <w:iCs/>
          <w:lang w:bidi="en-US"/>
        </w:rPr>
        <w:t xml:space="preserve"> </w:t>
      </w:r>
      <w:proofErr w:type="spellStart"/>
      <w:r w:rsidRPr="00E5387C">
        <w:rPr>
          <w:rFonts w:eastAsia="Calibri"/>
          <w:iCs/>
          <w:lang w:bidi="en-US"/>
        </w:rPr>
        <w:t>Його</w:t>
      </w:r>
      <w:proofErr w:type="spellEnd"/>
      <w:r w:rsidRPr="00E5387C">
        <w:rPr>
          <w:rFonts w:eastAsia="Calibri"/>
          <w:iCs/>
          <w:lang w:bidi="en-US"/>
        </w:rPr>
        <w:t xml:space="preserve"> </w:t>
      </w:r>
      <w:proofErr w:type="spellStart"/>
      <w:r w:rsidRPr="00E5387C">
        <w:rPr>
          <w:rFonts w:eastAsia="Calibri"/>
          <w:iCs/>
          <w:lang w:bidi="en-US"/>
        </w:rPr>
        <w:t>Господом</w:t>
      </w:r>
      <w:proofErr w:type="spellEnd"/>
      <w:r w:rsidRPr="00E5387C">
        <w:rPr>
          <w:rFonts w:eastAsia="Calibri"/>
          <w:iCs/>
          <w:lang w:bidi="en-US"/>
        </w:rPr>
        <w:t xml:space="preserve">, </w:t>
      </w:r>
      <w:proofErr w:type="spellStart"/>
      <w:r w:rsidRPr="00E5387C">
        <w:rPr>
          <w:rFonts w:eastAsia="Calibri"/>
          <w:iCs/>
          <w:lang w:bidi="en-US"/>
        </w:rPr>
        <w:t>то</w:t>
      </w:r>
      <w:proofErr w:type="spellEnd"/>
      <w:r w:rsidRPr="00E5387C">
        <w:rPr>
          <w:rFonts w:eastAsia="Calibri"/>
          <w:iCs/>
          <w:lang w:bidi="en-US"/>
        </w:rPr>
        <w:t xml:space="preserve"> </w:t>
      </w:r>
      <w:proofErr w:type="spellStart"/>
      <w:r w:rsidRPr="00E5387C">
        <w:rPr>
          <w:rFonts w:eastAsia="Calibri"/>
          <w:iCs/>
          <w:lang w:bidi="en-US"/>
        </w:rPr>
        <w:t>як</w:t>
      </w:r>
      <w:proofErr w:type="spellEnd"/>
      <w:r w:rsidRPr="00E5387C">
        <w:rPr>
          <w:rFonts w:eastAsia="Calibri"/>
          <w:iCs/>
          <w:lang w:bidi="en-US"/>
        </w:rPr>
        <w:t xml:space="preserve"> </w:t>
      </w:r>
      <w:proofErr w:type="spellStart"/>
      <w:r w:rsidRPr="00E5387C">
        <w:rPr>
          <w:rFonts w:eastAsia="Calibri"/>
          <w:iCs/>
          <w:lang w:bidi="en-US"/>
        </w:rPr>
        <w:t>же</w:t>
      </w:r>
      <w:proofErr w:type="spellEnd"/>
      <w:r w:rsidRPr="00E5387C">
        <w:rPr>
          <w:rFonts w:eastAsia="Calibri"/>
          <w:iCs/>
          <w:lang w:bidi="en-US"/>
        </w:rPr>
        <w:t xml:space="preserve"> </w:t>
      </w:r>
      <w:proofErr w:type="spellStart"/>
      <w:r w:rsidRPr="00E5387C">
        <w:rPr>
          <w:rFonts w:eastAsia="Calibri"/>
          <w:iCs/>
          <w:lang w:bidi="en-US"/>
        </w:rPr>
        <w:t>Він</w:t>
      </w:r>
      <w:proofErr w:type="spellEnd"/>
      <w:r w:rsidRPr="00E5387C">
        <w:rPr>
          <w:rFonts w:eastAsia="Calibri"/>
          <w:iCs/>
          <w:lang w:bidi="en-US"/>
        </w:rPr>
        <w:t xml:space="preserve"> </w:t>
      </w:r>
      <w:proofErr w:type="spellStart"/>
      <w:r w:rsidRPr="00E5387C">
        <w:rPr>
          <w:rFonts w:eastAsia="Calibri"/>
          <w:iCs/>
          <w:lang w:bidi="en-US"/>
        </w:rPr>
        <w:t>син</w:t>
      </w:r>
      <w:proofErr w:type="spellEnd"/>
      <w:r w:rsidRPr="00E5387C">
        <w:rPr>
          <w:rFonts w:eastAsia="Calibri"/>
          <w:iCs/>
          <w:lang w:bidi="en-US"/>
        </w:rPr>
        <w:t xml:space="preserve"> </w:t>
      </w:r>
      <w:proofErr w:type="spellStart"/>
      <w:r w:rsidRPr="00E5387C">
        <w:rPr>
          <w:rFonts w:eastAsia="Calibri"/>
          <w:iCs/>
          <w:lang w:bidi="en-US"/>
        </w:rPr>
        <w:t>йому</w:t>
      </w:r>
      <w:proofErr w:type="spellEnd"/>
      <w:r w:rsidRPr="00E5387C">
        <w:rPr>
          <w:rFonts w:eastAsia="Calibri"/>
          <w:iCs/>
          <w:lang w:bidi="en-US"/>
        </w:rPr>
        <w:t xml:space="preserve">? 46 І </w:t>
      </w:r>
      <w:proofErr w:type="spellStart"/>
      <w:r w:rsidRPr="00E5387C">
        <w:rPr>
          <w:rFonts w:eastAsia="Calibri"/>
          <w:iCs/>
          <w:lang w:bidi="en-US"/>
        </w:rPr>
        <w:t>ніхто</w:t>
      </w:r>
      <w:proofErr w:type="spellEnd"/>
      <w:r w:rsidRPr="00E5387C">
        <w:rPr>
          <w:rFonts w:eastAsia="Calibri"/>
          <w:iCs/>
          <w:lang w:bidi="en-US"/>
        </w:rPr>
        <w:t xml:space="preserve"> </w:t>
      </w:r>
      <w:proofErr w:type="spellStart"/>
      <w:r w:rsidRPr="00E5387C">
        <w:rPr>
          <w:rFonts w:eastAsia="Calibri"/>
          <w:iCs/>
          <w:lang w:bidi="en-US"/>
        </w:rPr>
        <w:t>не</w:t>
      </w:r>
      <w:proofErr w:type="spellEnd"/>
      <w:r w:rsidRPr="00E5387C">
        <w:rPr>
          <w:rFonts w:eastAsia="Calibri"/>
          <w:iCs/>
          <w:lang w:bidi="en-US"/>
        </w:rPr>
        <w:t xml:space="preserve"> </w:t>
      </w:r>
      <w:proofErr w:type="spellStart"/>
      <w:r w:rsidRPr="00E5387C">
        <w:rPr>
          <w:rFonts w:eastAsia="Calibri"/>
          <w:iCs/>
          <w:lang w:bidi="en-US"/>
        </w:rPr>
        <w:t>зміг</w:t>
      </w:r>
      <w:proofErr w:type="spellEnd"/>
      <w:r w:rsidRPr="00E5387C">
        <w:rPr>
          <w:rFonts w:eastAsia="Calibri"/>
          <w:iCs/>
          <w:lang w:bidi="en-US"/>
        </w:rPr>
        <w:t xml:space="preserve"> </w:t>
      </w:r>
      <w:proofErr w:type="spellStart"/>
      <w:r w:rsidRPr="00E5387C">
        <w:rPr>
          <w:rFonts w:eastAsia="Calibri"/>
          <w:iCs/>
          <w:lang w:bidi="en-US"/>
        </w:rPr>
        <w:t>відповісти</w:t>
      </w:r>
      <w:proofErr w:type="spellEnd"/>
      <w:r w:rsidRPr="00E5387C">
        <w:rPr>
          <w:rFonts w:eastAsia="Calibri"/>
          <w:iCs/>
          <w:lang w:bidi="en-US"/>
        </w:rPr>
        <w:t xml:space="preserve"> </w:t>
      </w:r>
      <w:proofErr w:type="spellStart"/>
      <w:r w:rsidRPr="00E5387C">
        <w:rPr>
          <w:rFonts w:eastAsia="Calibri"/>
          <w:iCs/>
          <w:lang w:bidi="en-US"/>
        </w:rPr>
        <w:t>Йому</w:t>
      </w:r>
      <w:proofErr w:type="spellEnd"/>
      <w:r w:rsidRPr="00E5387C">
        <w:rPr>
          <w:rFonts w:eastAsia="Calibri"/>
          <w:iCs/>
          <w:lang w:bidi="en-US"/>
        </w:rPr>
        <w:t xml:space="preserve"> </w:t>
      </w:r>
      <w:proofErr w:type="spellStart"/>
      <w:r w:rsidRPr="00E5387C">
        <w:rPr>
          <w:rFonts w:eastAsia="Calibri"/>
          <w:iCs/>
          <w:lang w:bidi="en-US"/>
        </w:rPr>
        <w:t>ні</w:t>
      </w:r>
      <w:proofErr w:type="spellEnd"/>
      <w:r w:rsidRPr="00E5387C">
        <w:rPr>
          <w:rFonts w:eastAsia="Calibri"/>
          <w:iCs/>
          <w:lang w:bidi="en-US"/>
        </w:rPr>
        <w:t xml:space="preserve"> </w:t>
      </w:r>
      <w:proofErr w:type="spellStart"/>
      <w:r w:rsidRPr="00E5387C">
        <w:rPr>
          <w:rFonts w:eastAsia="Calibri"/>
          <w:iCs/>
          <w:lang w:bidi="en-US"/>
        </w:rPr>
        <w:t>слова</w:t>
      </w:r>
      <w:proofErr w:type="spellEnd"/>
      <w:r w:rsidRPr="00E5387C">
        <w:rPr>
          <w:rFonts w:eastAsia="Calibri"/>
          <w:iCs/>
          <w:lang w:bidi="en-US"/>
        </w:rPr>
        <w:t xml:space="preserve">; і з </w:t>
      </w:r>
      <w:proofErr w:type="spellStart"/>
      <w:r w:rsidRPr="00E5387C">
        <w:rPr>
          <w:rFonts w:eastAsia="Calibri"/>
          <w:iCs/>
          <w:lang w:bidi="en-US"/>
        </w:rPr>
        <w:t>того</w:t>
      </w:r>
      <w:proofErr w:type="spellEnd"/>
      <w:r w:rsidRPr="00E5387C">
        <w:rPr>
          <w:rFonts w:eastAsia="Calibri"/>
          <w:iCs/>
          <w:lang w:bidi="en-US"/>
        </w:rPr>
        <w:t xml:space="preserve"> </w:t>
      </w:r>
      <w:proofErr w:type="spellStart"/>
      <w:r w:rsidRPr="00E5387C">
        <w:rPr>
          <w:rFonts w:eastAsia="Calibri"/>
          <w:iCs/>
          <w:lang w:bidi="en-US"/>
        </w:rPr>
        <w:t>дня</w:t>
      </w:r>
      <w:proofErr w:type="spellEnd"/>
      <w:r w:rsidRPr="00E5387C">
        <w:rPr>
          <w:rFonts w:eastAsia="Calibri"/>
          <w:iCs/>
          <w:lang w:bidi="en-US"/>
        </w:rPr>
        <w:t xml:space="preserve"> </w:t>
      </w:r>
      <w:proofErr w:type="spellStart"/>
      <w:r w:rsidRPr="00E5387C">
        <w:rPr>
          <w:rFonts w:eastAsia="Calibri"/>
          <w:iCs/>
          <w:lang w:bidi="en-US"/>
        </w:rPr>
        <w:t>ніхто</w:t>
      </w:r>
      <w:proofErr w:type="spellEnd"/>
      <w:r w:rsidRPr="00E5387C">
        <w:rPr>
          <w:rFonts w:eastAsia="Calibri"/>
          <w:iCs/>
          <w:lang w:bidi="en-US"/>
        </w:rPr>
        <w:t xml:space="preserve"> </w:t>
      </w:r>
      <w:proofErr w:type="spellStart"/>
      <w:r w:rsidRPr="00E5387C">
        <w:rPr>
          <w:rFonts w:eastAsia="Calibri"/>
          <w:iCs/>
          <w:lang w:bidi="en-US"/>
        </w:rPr>
        <w:t>вже</w:t>
      </w:r>
      <w:proofErr w:type="spellEnd"/>
      <w:r w:rsidRPr="00E5387C">
        <w:rPr>
          <w:rFonts w:eastAsia="Calibri"/>
          <w:iCs/>
          <w:lang w:bidi="en-US"/>
        </w:rPr>
        <w:t xml:space="preserve"> </w:t>
      </w:r>
      <w:proofErr w:type="spellStart"/>
      <w:r w:rsidRPr="00E5387C">
        <w:rPr>
          <w:rFonts w:eastAsia="Calibri"/>
          <w:iCs/>
          <w:lang w:bidi="en-US"/>
        </w:rPr>
        <w:t>не</w:t>
      </w:r>
      <w:proofErr w:type="spellEnd"/>
      <w:r w:rsidRPr="00E5387C">
        <w:rPr>
          <w:rFonts w:eastAsia="Calibri"/>
          <w:iCs/>
          <w:lang w:bidi="en-US"/>
        </w:rPr>
        <w:t xml:space="preserve"> </w:t>
      </w:r>
      <w:proofErr w:type="spellStart"/>
      <w:r w:rsidRPr="00E5387C">
        <w:rPr>
          <w:rFonts w:eastAsia="Calibri"/>
          <w:iCs/>
          <w:lang w:bidi="en-US"/>
        </w:rPr>
        <w:t>смів</w:t>
      </w:r>
      <w:proofErr w:type="spellEnd"/>
      <w:r w:rsidRPr="00E5387C">
        <w:rPr>
          <w:rFonts w:eastAsia="Calibri"/>
          <w:iCs/>
          <w:lang w:bidi="en-US"/>
        </w:rPr>
        <w:t xml:space="preserve"> </w:t>
      </w:r>
      <w:proofErr w:type="spellStart"/>
      <w:r w:rsidRPr="00E5387C">
        <w:rPr>
          <w:rFonts w:eastAsia="Calibri"/>
          <w:iCs/>
          <w:lang w:bidi="en-US"/>
        </w:rPr>
        <w:t>запитувати</w:t>
      </w:r>
      <w:proofErr w:type="spellEnd"/>
    </w:p>
    <w:sectPr w:rsidR="00FE548B" w:rsidRPr="00E538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4AD2" w14:textId="77777777" w:rsidR="00AA30CA" w:rsidRDefault="00AA30CA" w:rsidP="00BF6214">
      <w:r>
        <w:separator/>
      </w:r>
    </w:p>
  </w:endnote>
  <w:endnote w:type="continuationSeparator" w:id="0">
    <w:p w14:paraId="5F968A94" w14:textId="77777777" w:rsidR="00AA30CA" w:rsidRDefault="00AA30CA"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12CA" w14:textId="77777777" w:rsidR="00AA30CA" w:rsidRDefault="00AA30CA" w:rsidP="00BF6214">
      <w:r>
        <w:separator/>
      </w:r>
    </w:p>
  </w:footnote>
  <w:footnote w:type="continuationSeparator" w:id="0">
    <w:p w14:paraId="186ED739" w14:textId="77777777" w:rsidR="00AA30CA" w:rsidRDefault="00AA30CA"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4E79"/>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1875</Words>
  <Characters>10692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2023-09-18T09:44:00Z</dcterms:created>
  <dcterms:modified xsi:type="dcterms:W3CDTF">2023-09-18T09:44:00Z</dcterms:modified>
</cp:coreProperties>
</file>