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16B27D11" w:rsidR="00C94293" w:rsidRPr="00FF7F7B" w:rsidRDefault="004E6B40" w:rsidP="00A05D0B">
      <w:pPr>
        <w:spacing w:after="240"/>
        <w:ind w:right="72"/>
        <w:jc w:val="right"/>
        <w:rPr>
          <w:b/>
          <w:bCs/>
          <w:i/>
          <w:iCs/>
        </w:rPr>
      </w:pPr>
      <w:r>
        <w:rPr>
          <w:b/>
          <w:bCs/>
          <w:i/>
          <w:iCs/>
        </w:rPr>
        <w:t xml:space="preserve">Sept. </w:t>
      </w:r>
      <w:r w:rsidR="003C3285">
        <w:rPr>
          <w:b/>
          <w:bCs/>
          <w:i/>
          <w:iCs/>
        </w:rPr>
        <w:t>13</w:t>
      </w:r>
      <w:r w:rsidR="00C94293" w:rsidRPr="00FF7F7B">
        <w:rPr>
          <w:b/>
          <w:bCs/>
          <w:i/>
          <w:iCs/>
        </w:rPr>
        <w:t>, 2020</w:t>
      </w:r>
    </w:p>
    <w:p w14:paraId="166E0C35" w14:textId="42789556" w:rsidR="00C94293" w:rsidRPr="00FF7F7B" w:rsidRDefault="00C94293" w:rsidP="00A05D0B">
      <w:pPr>
        <w:tabs>
          <w:tab w:val="right" w:pos="8640"/>
        </w:tabs>
        <w:ind w:right="72"/>
        <w:jc w:val="center"/>
        <w:rPr>
          <w:b/>
          <w:bCs/>
        </w:rPr>
      </w:pPr>
      <w:r w:rsidRPr="00FF7F7B">
        <w:rPr>
          <w:b/>
          <w:bCs/>
        </w:rPr>
        <w:t>ASSUMPTION OF THE VIRGIN MARY</w:t>
      </w:r>
    </w:p>
    <w:p w14:paraId="16D70C6C" w14:textId="276A9A33" w:rsidR="00C94293" w:rsidRPr="00FF7F7B" w:rsidRDefault="00C94293" w:rsidP="00A05D0B">
      <w:pPr>
        <w:tabs>
          <w:tab w:val="right" w:pos="8640"/>
        </w:tabs>
        <w:spacing w:after="60"/>
        <w:ind w:right="72"/>
        <w:jc w:val="center"/>
        <w:rPr>
          <w:b/>
          <w:bCs/>
        </w:rPr>
      </w:pPr>
      <w:r w:rsidRPr="00FF7F7B">
        <w:rPr>
          <w:b/>
          <w:bCs/>
        </w:rPr>
        <w:t>UKRAINIAN ORTHODOX CHURCH</w:t>
      </w:r>
    </w:p>
    <w:p w14:paraId="5304436E" w14:textId="55515A5F" w:rsidR="00C94293" w:rsidRPr="00FF7F7B" w:rsidRDefault="00C94293" w:rsidP="00A05D0B">
      <w:pPr>
        <w:spacing w:after="60"/>
        <w:ind w:right="72"/>
        <w:jc w:val="center"/>
        <w:rPr>
          <w:b/>
          <w:bCs/>
        </w:rPr>
      </w:pPr>
      <w:r w:rsidRPr="00FF7F7B">
        <w:rPr>
          <w:b/>
          <w:bCs/>
        </w:rPr>
        <w:t>ECUMENICAL PATRIARCHATE OF CONSTANTINOPLE AND NEW ROME</w:t>
      </w:r>
    </w:p>
    <w:p w14:paraId="659BB5A4" w14:textId="2D04D670" w:rsidR="00C94293" w:rsidRPr="00FF7F7B" w:rsidRDefault="00C94293" w:rsidP="00A05D0B">
      <w:pPr>
        <w:ind w:right="72"/>
        <w:jc w:val="center"/>
      </w:pPr>
      <w:r w:rsidRPr="00FF7F7B">
        <w:rPr>
          <w:b/>
          <w:bCs/>
        </w:rPr>
        <w:t>1301 Newport Avenue</w:t>
      </w:r>
    </w:p>
    <w:p w14:paraId="219436E3" w14:textId="2612D613" w:rsidR="00C94293" w:rsidRPr="00FF7F7B" w:rsidRDefault="00C94293" w:rsidP="00A05D0B">
      <w:pPr>
        <w:spacing w:after="120"/>
        <w:ind w:right="72"/>
        <w:jc w:val="center"/>
        <w:rPr>
          <w:b/>
          <w:bCs/>
        </w:rPr>
      </w:pPr>
      <w:r w:rsidRPr="00FF7F7B">
        <w:rPr>
          <w:b/>
          <w:bCs/>
        </w:rPr>
        <w:t>Northampton, Pennsylvania 18067</w:t>
      </w:r>
    </w:p>
    <w:p w14:paraId="4E0A61EE" w14:textId="66DBB007" w:rsidR="00C94293" w:rsidRPr="00FF7F7B" w:rsidRDefault="00C94293" w:rsidP="00A05D0B">
      <w:pPr>
        <w:ind w:right="72"/>
        <w:jc w:val="center"/>
        <w:rPr>
          <w:b/>
          <w:bCs/>
        </w:rPr>
      </w:pPr>
      <w:r w:rsidRPr="00FF7F7B">
        <w:rPr>
          <w:b/>
          <w:bCs/>
        </w:rPr>
        <w:t>Rev. Fr. Oleg Kravchenko, Rector</w:t>
      </w:r>
    </w:p>
    <w:p w14:paraId="7F5BBB87" w14:textId="14FCDF4D" w:rsidR="00C94293" w:rsidRPr="00FF7F7B" w:rsidRDefault="00C94293" w:rsidP="00A05D0B">
      <w:pPr>
        <w:spacing w:after="120"/>
        <w:ind w:right="72"/>
        <w:jc w:val="center"/>
        <w:rPr>
          <w:b/>
          <w:bCs/>
        </w:rPr>
      </w:pPr>
      <w:r w:rsidRPr="00FF7F7B">
        <w:rPr>
          <w:b/>
          <w:bCs/>
        </w:rPr>
        <w:t>Protodeacon Mikhail Sawarynski, Attached</w:t>
      </w:r>
    </w:p>
    <w:p w14:paraId="45B8D95A" w14:textId="7FA86615" w:rsidR="007D047A" w:rsidRPr="00FF7F7B" w:rsidRDefault="007D047A" w:rsidP="0024648A">
      <w:pPr>
        <w:tabs>
          <w:tab w:val="left" w:pos="1530"/>
        </w:tabs>
      </w:pPr>
      <w:r w:rsidRPr="00FF7F7B">
        <w:rPr>
          <w:b/>
          <w:bCs/>
        </w:rPr>
        <w:t>Websites:</w:t>
      </w:r>
      <w:r w:rsidRPr="00FF7F7B">
        <w:rPr>
          <w:b/>
          <w:bCs/>
        </w:rPr>
        <w:tab/>
      </w:r>
      <w:r w:rsidRPr="00FF7F7B">
        <w:t>holyassumption.org</w:t>
      </w:r>
      <w:r w:rsidR="00501E04" w:rsidRPr="00FF7F7B">
        <w:t xml:space="preserve"> </w:t>
      </w:r>
      <w:r w:rsidR="0024648A" w:rsidRPr="00FF7F7B">
        <w:rPr>
          <w:b/>
          <w:bCs/>
          <w:i/>
          <w:iCs/>
        </w:rPr>
        <w:t>and</w:t>
      </w:r>
      <w:r w:rsidR="0024648A" w:rsidRPr="00FF7F7B">
        <w:t xml:space="preserve"> </w:t>
      </w:r>
      <w:r w:rsidRPr="00FF7F7B">
        <w:t>ukrainianorthodoxchurchusa.org</w:t>
      </w:r>
    </w:p>
    <w:p w14:paraId="7B06C77C" w14:textId="34453F5D" w:rsidR="007D047A" w:rsidRPr="00FF7F7B" w:rsidRDefault="007D047A" w:rsidP="00DB6026">
      <w:pPr>
        <w:tabs>
          <w:tab w:val="left" w:pos="1530"/>
        </w:tabs>
        <w:spacing w:after="60"/>
      </w:pPr>
      <w:r w:rsidRPr="00FF7F7B">
        <w:rPr>
          <w:b/>
          <w:bCs/>
        </w:rPr>
        <w:t>Facebook:</w:t>
      </w:r>
      <w:r w:rsidRPr="00FF7F7B">
        <w:rPr>
          <w:b/>
          <w:bCs/>
        </w:rPr>
        <w:tab/>
      </w:r>
      <w:r w:rsidRPr="00FF7F7B">
        <w:t>Assumption of the Virgin Mary Ukrainian Orthodox Church</w:t>
      </w:r>
    </w:p>
    <w:p w14:paraId="5F9C958B" w14:textId="4A0E261E" w:rsidR="009B4DD0" w:rsidRPr="00FF7F7B" w:rsidRDefault="009B4DD0" w:rsidP="00DB6026">
      <w:pPr>
        <w:tabs>
          <w:tab w:val="left" w:pos="1530"/>
        </w:tabs>
        <w:spacing w:after="60"/>
      </w:pPr>
      <w:r w:rsidRPr="00FF7F7B">
        <w:rPr>
          <w:b/>
        </w:rPr>
        <w:t>YouTube:</w:t>
      </w:r>
      <w:r w:rsidRPr="00FF7F7B">
        <w:tab/>
        <w:t>AVM UOC</w:t>
      </w:r>
      <w:r w:rsidR="00A27F83" w:rsidRPr="00FF7F7B">
        <w:t xml:space="preserve"> church</w:t>
      </w:r>
    </w:p>
    <w:p w14:paraId="100E8BBF" w14:textId="7FF765DE" w:rsidR="007D047A" w:rsidRPr="00FF7F7B" w:rsidRDefault="007D047A" w:rsidP="00DB6026">
      <w:pPr>
        <w:tabs>
          <w:tab w:val="left" w:pos="1530"/>
        </w:tabs>
      </w:pPr>
      <w:r w:rsidRPr="00FF7F7B">
        <w:rPr>
          <w:b/>
          <w:bCs/>
        </w:rPr>
        <w:t>Contacts:</w:t>
      </w:r>
      <w:r w:rsidRPr="00FF7F7B">
        <w:rPr>
          <w:b/>
          <w:bCs/>
        </w:rPr>
        <w:tab/>
        <w:t xml:space="preserve">Fr. Oleg Kravchenko </w:t>
      </w:r>
      <w:r w:rsidRPr="00FF7F7B">
        <w:t>-</w:t>
      </w:r>
      <w:r w:rsidRPr="00FF7F7B">
        <w:rPr>
          <w:b/>
          <w:bCs/>
        </w:rPr>
        <w:t xml:space="preserve"> </w:t>
      </w:r>
      <w:r w:rsidRPr="00FF7F7B">
        <w:t>(732) 507-2274</w:t>
      </w:r>
    </w:p>
    <w:p w14:paraId="40785259" w14:textId="44F2340A" w:rsidR="007D047A" w:rsidRPr="00FF7F7B" w:rsidRDefault="007D047A" w:rsidP="00DB6026">
      <w:pPr>
        <w:tabs>
          <w:tab w:val="left" w:pos="1530"/>
        </w:tabs>
        <w:spacing w:after="40"/>
      </w:pPr>
      <w:r w:rsidRPr="00FF7F7B">
        <w:tab/>
        <w:t>Email: olegkravchenko2212@gmail.com</w:t>
      </w:r>
    </w:p>
    <w:p w14:paraId="257F46B3" w14:textId="33C13B2B" w:rsidR="007D047A" w:rsidRPr="00FF7F7B" w:rsidRDefault="007D047A" w:rsidP="00DB6026">
      <w:pPr>
        <w:tabs>
          <w:tab w:val="left" w:pos="1530"/>
        </w:tabs>
      </w:pPr>
      <w:r w:rsidRPr="00FF7F7B">
        <w:rPr>
          <w:b/>
          <w:bCs/>
        </w:rPr>
        <w:tab/>
        <w:t xml:space="preserve">Protodeacon Mikhail </w:t>
      </w:r>
      <w:r w:rsidRPr="00FF7F7B">
        <w:t>– (H) (610) 262-3876)</w:t>
      </w:r>
    </w:p>
    <w:p w14:paraId="1707B239" w14:textId="1F753509" w:rsidR="007D047A" w:rsidRPr="00FF7F7B" w:rsidRDefault="007D047A" w:rsidP="00DB6026">
      <w:pPr>
        <w:tabs>
          <w:tab w:val="left" w:pos="1530"/>
        </w:tabs>
        <w:spacing w:after="40"/>
      </w:pPr>
      <w:r w:rsidRPr="00FF7F7B">
        <w:tab/>
        <w:t>Email: pravoslavni@rcn.com</w:t>
      </w:r>
    </w:p>
    <w:p w14:paraId="1D55A9E7" w14:textId="127724D3" w:rsidR="007D047A" w:rsidRPr="00FF7F7B" w:rsidRDefault="007D047A" w:rsidP="00DB6026">
      <w:pPr>
        <w:tabs>
          <w:tab w:val="left" w:pos="1530"/>
        </w:tabs>
      </w:pPr>
      <w:r w:rsidRPr="00FF7F7B">
        <w:tab/>
      </w:r>
      <w:r w:rsidR="00A05D0B" w:rsidRPr="00FF7F7B">
        <w:rPr>
          <w:b/>
          <w:bCs/>
        </w:rPr>
        <w:t>Office</w:t>
      </w:r>
      <w:r w:rsidR="00AC0C5B" w:rsidRPr="00FF7F7B">
        <w:rPr>
          <w:b/>
          <w:bCs/>
        </w:rPr>
        <w:t xml:space="preserve"> </w:t>
      </w:r>
      <w:r w:rsidR="001A4516" w:rsidRPr="00FF7F7B">
        <w:t>–</w:t>
      </w:r>
      <w:r w:rsidR="00931368" w:rsidRPr="00FF7F7B">
        <w:t xml:space="preserve"> </w:t>
      </w:r>
      <w:r w:rsidR="001A4516" w:rsidRPr="00FF7F7B">
        <w:t>(610) 262-2882</w:t>
      </w:r>
    </w:p>
    <w:p w14:paraId="61E01B4B" w14:textId="70E67243" w:rsidR="007D047A" w:rsidRPr="00FF7F7B" w:rsidRDefault="007D047A" w:rsidP="00DB6026">
      <w:pPr>
        <w:tabs>
          <w:tab w:val="left" w:pos="1530"/>
        </w:tabs>
        <w:spacing w:after="40"/>
      </w:pPr>
      <w:r w:rsidRPr="00FF7F7B">
        <w:tab/>
        <w:t>Email: avmuoc@gmail.com</w:t>
      </w:r>
    </w:p>
    <w:p w14:paraId="0B033624" w14:textId="7E9FFD8E" w:rsidR="007D047A" w:rsidRPr="00FF7F7B" w:rsidRDefault="007D047A" w:rsidP="00DB6026">
      <w:pPr>
        <w:tabs>
          <w:tab w:val="left" w:pos="1530"/>
        </w:tabs>
      </w:pPr>
      <w:r w:rsidRPr="00FF7F7B">
        <w:tab/>
      </w:r>
      <w:r w:rsidRPr="00FF7F7B">
        <w:rPr>
          <w:b/>
          <w:bCs/>
        </w:rPr>
        <w:t>Webmaster, John Hnatow</w:t>
      </w:r>
    </w:p>
    <w:p w14:paraId="5ACF3D00" w14:textId="57A56277" w:rsidR="007D047A" w:rsidRPr="00FF7F7B" w:rsidRDefault="007D047A" w:rsidP="00DB6026">
      <w:pPr>
        <w:tabs>
          <w:tab w:val="left" w:pos="1530"/>
        </w:tabs>
      </w:pPr>
      <w:r w:rsidRPr="00FF7F7B">
        <w:tab/>
        <w:t>Email: john.hnatow@gmail.com</w:t>
      </w:r>
    </w:p>
    <w:p w14:paraId="07B95979" w14:textId="480BD720" w:rsidR="00C94293" w:rsidRPr="00FF7F7B" w:rsidRDefault="00C94293" w:rsidP="00612D67">
      <w:pPr>
        <w:pBdr>
          <w:bottom w:val="double" w:sz="4" w:space="1" w:color="auto"/>
        </w:pBdr>
        <w:ind w:right="-18"/>
        <w:rPr>
          <w:b/>
          <w:bCs/>
        </w:rPr>
      </w:pPr>
    </w:p>
    <w:p w14:paraId="754CB222" w14:textId="77777777" w:rsidR="00990755" w:rsidRDefault="00990755" w:rsidP="00990755">
      <w:pPr>
        <w:tabs>
          <w:tab w:val="left" w:pos="1985"/>
          <w:tab w:val="left" w:pos="7797"/>
        </w:tabs>
        <w:ind w:left="1985" w:right="72" w:hanging="1985"/>
        <w:jc w:val="both"/>
        <w:rPr>
          <w:b/>
          <w:bCs/>
          <w:color w:val="000000" w:themeColor="text1"/>
          <w:sz w:val="22"/>
          <w:szCs w:val="22"/>
        </w:rPr>
      </w:pPr>
    </w:p>
    <w:p w14:paraId="409906A9" w14:textId="7F1EBCD4" w:rsidR="004102A3" w:rsidRPr="005E3F6D" w:rsidRDefault="004102A3" w:rsidP="004102A3">
      <w:pPr>
        <w:tabs>
          <w:tab w:val="left" w:pos="1985"/>
          <w:tab w:val="left" w:pos="7797"/>
        </w:tabs>
        <w:ind w:left="1985" w:right="72" w:hanging="1985"/>
        <w:jc w:val="both"/>
        <w:rPr>
          <w:b/>
          <w:bCs/>
          <w:color w:val="000000" w:themeColor="text1"/>
          <w:sz w:val="22"/>
          <w:szCs w:val="22"/>
        </w:rPr>
      </w:pPr>
      <w:r w:rsidRPr="00144233">
        <w:rPr>
          <w:b/>
          <w:bCs/>
          <w:color w:val="000000" w:themeColor="text1"/>
          <w:sz w:val="22"/>
          <w:szCs w:val="22"/>
        </w:rPr>
        <w:t xml:space="preserve">Sun. </w:t>
      </w:r>
      <w:r>
        <w:rPr>
          <w:b/>
          <w:bCs/>
          <w:color w:val="000000" w:themeColor="text1"/>
          <w:sz w:val="22"/>
          <w:szCs w:val="22"/>
          <w:lang w:val="uk-UA"/>
        </w:rPr>
        <w:t>13</w:t>
      </w:r>
      <w:r w:rsidRPr="00144233">
        <w:rPr>
          <w:b/>
          <w:bCs/>
          <w:color w:val="000000" w:themeColor="text1"/>
          <w:sz w:val="22"/>
          <w:szCs w:val="22"/>
        </w:rPr>
        <w:t xml:space="preserve"> Sep.</w:t>
      </w:r>
      <w:r w:rsidRPr="00144233">
        <w:rPr>
          <w:b/>
          <w:bCs/>
          <w:color w:val="000000" w:themeColor="text1"/>
          <w:sz w:val="22"/>
          <w:szCs w:val="22"/>
        </w:rPr>
        <w:tab/>
        <w:t xml:space="preserve">(Aug. </w:t>
      </w:r>
      <w:r>
        <w:rPr>
          <w:b/>
          <w:bCs/>
          <w:color w:val="000000" w:themeColor="text1"/>
          <w:sz w:val="22"/>
          <w:szCs w:val="22"/>
          <w:lang w:val="uk-UA"/>
        </w:rPr>
        <w:t>31</w:t>
      </w:r>
      <w:r w:rsidRPr="005E3F6D">
        <w:rPr>
          <w:b/>
          <w:bCs/>
          <w:color w:val="000000" w:themeColor="text1"/>
          <w:sz w:val="22"/>
          <w:szCs w:val="22"/>
          <w:vertAlign w:val="superscript"/>
        </w:rPr>
        <w:t>st</w:t>
      </w:r>
      <w:r w:rsidRPr="00144233">
        <w:rPr>
          <w:b/>
          <w:bCs/>
          <w:color w:val="000000" w:themeColor="text1"/>
          <w:sz w:val="22"/>
          <w:szCs w:val="22"/>
        </w:rPr>
        <w:t xml:space="preserve">) </w:t>
      </w:r>
      <w:r w:rsidRPr="005E3F6D">
        <w:rPr>
          <w:b/>
          <w:bCs/>
          <w:color w:val="000000" w:themeColor="text1"/>
          <w:sz w:val="22"/>
          <w:szCs w:val="22"/>
        </w:rPr>
        <w:t xml:space="preserve">FOURTEENTH SUNDAY AFTER PENTECOST. TONE 5. PLACING the SASH of the MOTHER OF GOD in the Church at Blachernae (5th C.). Hiero-martyr CYPRIAN of Carthage (258). GENNADIUS, Patriarch of </w:t>
      </w:r>
      <w:r w:rsidR="000A1294" w:rsidRPr="005E3F6D">
        <w:rPr>
          <w:b/>
          <w:bCs/>
          <w:color w:val="000000" w:themeColor="text1"/>
          <w:sz w:val="22"/>
          <w:szCs w:val="22"/>
        </w:rPr>
        <w:t>Constantinople</w:t>
      </w:r>
      <w:r w:rsidRPr="005E3F6D">
        <w:rPr>
          <w:b/>
          <w:bCs/>
          <w:color w:val="000000" w:themeColor="text1"/>
          <w:sz w:val="22"/>
          <w:szCs w:val="22"/>
        </w:rPr>
        <w:t xml:space="preserve"> (471).</w:t>
      </w:r>
    </w:p>
    <w:p w14:paraId="49A1680C" w14:textId="77777777" w:rsidR="004102A3" w:rsidRPr="005E3F6D" w:rsidRDefault="004102A3" w:rsidP="004102A3">
      <w:pPr>
        <w:tabs>
          <w:tab w:val="left" w:pos="1985"/>
          <w:tab w:val="left" w:pos="5103"/>
        </w:tabs>
        <w:ind w:left="1985" w:right="72"/>
        <w:jc w:val="both"/>
        <w:rPr>
          <w:b/>
          <w:bCs/>
          <w:color w:val="000000" w:themeColor="text1"/>
          <w:sz w:val="22"/>
          <w:szCs w:val="22"/>
        </w:rPr>
      </w:pPr>
      <w:r w:rsidRPr="005E3F6D">
        <w:rPr>
          <w:b/>
          <w:bCs/>
          <w:color w:val="000000" w:themeColor="text1"/>
          <w:sz w:val="22"/>
          <w:szCs w:val="22"/>
        </w:rPr>
        <w:t>2 Corinthians 1:21-2:4</w:t>
      </w:r>
      <w:r>
        <w:rPr>
          <w:b/>
          <w:bCs/>
          <w:color w:val="000000" w:themeColor="text1"/>
          <w:sz w:val="22"/>
          <w:szCs w:val="22"/>
        </w:rPr>
        <w:tab/>
      </w:r>
      <w:r w:rsidRPr="005E3F6D">
        <w:rPr>
          <w:b/>
          <w:bCs/>
          <w:color w:val="000000" w:themeColor="text1"/>
          <w:sz w:val="22"/>
          <w:szCs w:val="22"/>
        </w:rPr>
        <w:t>Matthew 22:1-14</w:t>
      </w:r>
    </w:p>
    <w:p w14:paraId="5021685A" w14:textId="77777777" w:rsidR="004102A3" w:rsidRPr="005E3F6D" w:rsidRDefault="004102A3" w:rsidP="004102A3">
      <w:pPr>
        <w:tabs>
          <w:tab w:val="left" w:pos="1985"/>
          <w:tab w:val="left" w:pos="5103"/>
        </w:tabs>
        <w:ind w:left="1985" w:right="72"/>
        <w:jc w:val="both"/>
        <w:rPr>
          <w:b/>
          <w:bCs/>
          <w:color w:val="000000" w:themeColor="text1"/>
          <w:sz w:val="22"/>
          <w:szCs w:val="22"/>
        </w:rPr>
      </w:pPr>
      <w:r w:rsidRPr="005E3F6D">
        <w:rPr>
          <w:b/>
          <w:bCs/>
          <w:color w:val="000000" w:themeColor="text1"/>
          <w:sz w:val="22"/>
          <w:szCs w:val="22"/>
        </w:rPr>
        <w:t>Hebrews 9:1-7</w:t>
      </w:r>
      <w:r>
        <w:rPr>
          <w:b/>
          <w:bCs/>
          <w:color w:val="000000" w:themeColor="text1"/>
          <w:sz w:val="22"/>
          <w:szCs w:val="22"/>
        </w:rPr>
        <w:tab/>
      </w:r>
      <w:r w:rsidRPr="005E3F6D">
        <w:rPr>
          <w:b/>
          <w:bCs/>
          <w:color w:val="000000" w:themeColor="text1"/>
          <w:sz w:val="22"/>
          <w:szCs w:val="22"/>
        </w:rPr>
        <w:t>Luke 10:39-42; 11:27-28</w:t>
      </w:r>
    </w:p>
    <w:p w14:paraId="00E381AE" w14:textId="77777777" w:rsidR="002C32B7" w:rsidRPr="00FF7F7B" w:rsidRDefault="002C32B7" w:rsidP="00990755">
      <w:pPr>
        <w:pBdr>
          <w:bottom w:val="double" w:sz="4" w:space="1" w:color="auto"/>
        </w:pBdr>
        <w:tabs>
          <w:tab w:val="left" w:pos="1985"/>
        </w:tabs>
        <w:ind w:right="72"/>
        <w:rPr>
          <w:b/>
          <w:bCs/>
        </w:rPr>
      </w:pPr>
    </w:p>
    <w:p w14:paraId="5FE55633" w14:textId="77777777" w:rsidR="004102A3" w:rsidRDefault="004102A3" w:rsidP="004102A3">
      <w:pPr>
        <w:tabs>
          <w:tab w:val="left" w:pos="0"/>
          <w:tab w:val="left" w:pos="3690"/>
          <w:tab w:val="left" w:pos="5760"/>
        </w:tabs>
        <w:ind w:right="72"/>
        <w:jc w:val="center"/>
        <w:rPr>
          <w:b/>
          <w:color w:val="000000" w:themeColor="text1"/>
        </w:rPr>
      </w:pPr>
    </w:p>
    <w:p w14:paraId="3D2E9D0E" w14:textId="56679C55" w:rsidR="004102A3" w:rsidRPr="00144233" w:rsidRDefault="004102A3" w:rsidP="004102A3">
      <w:pPr>
        <w:tabs>
          <w:tab w:val="left" w:pos="0"/>
          <w:tab w:val="left" w:pos="3690"/>
          <w:tab w:val="left" w:pos="5760"/>
        </w:tabs>
        <w:ind w:right="72"/>
        <w:jc w:val="center"/>
        <w:rPr>
          <w:b/>
          <w:color w:val="000000" w:themeColor="text1"/>
        </w:rPr>
      </w:pPr>
      <w:r w:rsidRPr="00144233">
        <w:rPr>
          <w:b/>
          <w:color w:val="000000" w:themeColor="text1"/>
        </w:rPr>
        <w:t>Today’s Bulletin is sponsored by:</w:t>
      </w:r>
    </w:p>
    <w:p w14:paraId="404BEFB6" w14:textId="77777777" w:rsidR="004102A3" w:rsidRPr="00144233" w:rsidRDefault="004102A3" w:rsidP="004102A3">
      <w:pPr>
        <w:tabs>
          <w:tab w:val="left" w:pos="0"/>
          <w:tab w:val="left" w:pos="3690"/>
          <w:tab w:val="left" w:pos="5760"/>
        </w:tabs>
        <w:spacing w:after="60"/>
        <w:ind w:right="72"/>
        <w:jc w:val="both"/>
        <w:rPr>
          <w:b/>
          <w:bCs/>
          <w:iCs/>
          <w:smallCaps/>
          <w:color w:val="000000" w:themeColor="text1"/>
          <w:sz w:val="22"/>
          <w:szCs w:val="22"/>
          <w:lang w:val="uk-UA"/>
        </w:rPr>
      </w:pPr>
      <w:r w:rsidRPr="00144233">
        <w:rPr>
          <w:color w:val="000000" w:themeColor="text1"/>
        </w:rPr>
        <w:t xml:space="preserve">- Melanie Unger in loving memory of her </w:t>
      </w:r>
      <w:r>
        <w:rPr>
          <w:color w:val="000000" w:themeColor="text1"/>
        </w:rPr>
        <w:t>cousin</w:t>
      </w:r>
      <w:r w:rsidRPr="00144233">
        <w:rPr>
          <w:color w:val="000000" w:themeColor="text1"/>
        </w:rPr>
        <w:t>,</w:t>
      </w:r>
      <w:r>
        <w:rPr>
          <w:color w:val="000000" w:themeColor="text1"/>
        </w:rPr>
        <w:t xml:space="preserve"> the Reader Evhen</w:t>
      </w:r>
      <w:r w:rsidRPr="00A120E9">
        <w:rPr>
          <w:color w:val="000000" w:themeColor="text1"/>
        </w:rPr>
        <w:t xml:space="preserve"> </w:t>
      </w:r>
      <w:r>
        <w:rPr>
          <w:color w:val="000000" w:themeColor="text1"/>
        </w:rPr>
        <w:t>Roger Seremula</w:t>
      </w:r>
      <w:r w:rsidRPr="00144233">
        <w:rPr>
          <w:color w:val="000000" w:themeColor="text1"/>
        </w:rPr>
        <w:t xml:space="preserve">, on the </w:t>
      </w:r>
      <w:r>
        <w:rPr>
          <w:color w:val="000000" w:themeColor="text1"/>
        </w:rPr>
        <w:t>first</w:t>
      </w:r>
      <w:r w:rsidRPr="00144233">
        <w:rPr>
          <w:color w:val="000000" w:themeColor="text1"/>
        </w:rPr>
        <w:t xml:space="preserve"> anniversary of his repose in the Lord.</w:t>
      </w:r>
    </w:p>
    <w:p w14:paraId="3C37F9DA" w14:textId="77777777" w:rsidR="004102A3" w:rsidRPr="00144233" w:rsidRDefault="004102A3" w:rsidP="004102A3">
      <w:pPr>
        <w:tabs>
          <w:tab w:val="left" w:pos="0"/>
          <w:tab w:val="left" w:pos="3690"/>
          <w:tab w:val="left" w:pos="5760"/>
        </w:tabs>
        <w:spacing w:after="60"/>
        <w:ind w:right="72"/>
        <w:jc w:val="both"/>
        <w:rPr>
          <w:color w:val="000000" w:themeColor="text1"/>
        </w:rPr>
      </w:pPr>
      <w:r w:rsidRPr="00144233">
        <w:rPr>
          <w:color w:val="000000" w:themeColor="text1"/>
        </w:rPr>
        <w:t xml:space="preserve">- </w:t>
      </w:r>
      <w:r>
        <w:rPr>
          <w:color w:val="000000" w:themeColor="text1"/>
        </w:rPr>
        <w:t>Bettyann and Janet Woyewoda</w:t>
      </w:r>
      <w:r w:rsidRPr="00144233">
        <w:rPr>
          <w:color w:val="000000" w:themeColor="text1"/>
        </w:rPr>
        <w:t xml:space="preserve"> in </w:t>
      </w:r>
      <w:r>
        <w:rPr>
          <w:color w:val="000000" w:themeColor="text1"/>
        </w:rPr>
        <w:t>loving memory of their mother, Pauline Woyewoda</w:t>
      </w:r>
      <w:r w:rsidRPr="00144233">
        <w:rPr>
          <w:color w:val="000000" w:themeColor="text1"/>
        </w:rPr>
        <w:t xml:space="preserve">. </w:t>
      </w:r>
    </w:p>
    <w:p w14:paraId="41E352EA" w14:textId="77777777" w:rsidR="004102A3" w:rsidRDefault="004102A3" w:rsidP="004102A3">
      <w:pPr>
        <w:tabs>
          <w:tab w:val="left" w:pos="0"/>
          <w:tab w:val="left" w:pos="3690"/>
          <w:tab w:val="left" w:pos="5760"/>
        </w:tabs>
        <w:spacing w:after="60"/>
        <w:ind w:right="72"/>
        <w:jc w:val="center"/>
        <w:rPr>
          <w:b/>
          <w:bCs/>
          <w:iCs/>
          <w:smallCaps/>
          <w:color w:val="000000" w:themeColor="text1"/>
          <w:sz w:val="22"/>
          <w:szCs w:val="22"/>
        </w:rPr>
      </w:pPr>
    </w:p>
    <w:p w14:paraId="4A78E6C7" w14:textId="7C28BCE3" w:rsidR="004102A3" w:rsidRPr="00144233" w:rsidRDefault="004102A3" w:rsidP="004102A3">
      <w:pPr>
        <w:tabs>
          <w:tab w:val="left" w:pos="0"/>
          <w:tab w:val="left" w:pos="3690"/>
          <w:tab w:val="left" w:pos="5760"/>
        </w:tabs>
        <w:spacing w:after="60"/>
        <w:ind w:right="72"/>
        <w:jc w:val="center"/>
        <w:rPr>
          <w:b/>
          <w:bCs/>
          <w:color w:val="000000" w:themeColor="text1"/>
          <w:sz w:val="22"/>
          <w:szCs w:val="22"/>
        </w:rPr>
      </w:pPr>
      <w:r w:rsidRPr="00144233">
        <w:rPr>
          <w:b/>
          <w:bCs/>
          <w:iCs/>
          <w:smallCaps/>
          <w:color w:val="000000" w:themeColor="text1"/>
          <w:sz w:val="22"/>
          <w:szCs w:val="22"/>
        </w:rPr>
        <w:t xml:space="preserve">Liturgical Meneion &amp; Scripture Readings For The </w:t>
      </w:r>
      <w:r>
        <w:rPr>
          <w:b/>
          <w:bCs/>
          <w:iCs/>
          <w:smallCaps/>
          <w:color w:val="000000" w:themeColor="text1"/>
          <w:sz w:val="22"/>
          <w:szCs w:val="22"/>
        </w:rPr>
        <w:t>Fifteen</w:t>
      </w:r>
      <w:r w:rsidRPr="00144233">
        <w:rPr>
          <w:b/>
          <w:bCs/>
          <w:iCs/>
          <w:smallCaps/>
          <w:color w:val="000000" w:themeColor="text1"/>
          <w:sz w:val="22"/>
          <w:szCs w:val="22"/>
        </w:rPr>
        <w:t xml:space="preserve"> Week After Pentecost </w:t>
      </w:r>
    </w:p>
    <w:p w14:paraId="56B56ABA" w14:textId="77777777" w:rsidR="004102A3" w:rsidRDefault="004102A3" w:rsidP="004102A3">
      <w:pPr>
        <w:tabs>
          <w:tab w:val="left" w:pos="1985"/>
        </w:tabs>
        <w:autoSpaceDE w:val="0"/>
        <w:autoSpaceDN w:val="0"/>
        <w:ind w:left="1985" w:right="72" w:hanging="1985"/>
        <w:jc w:val="both"/>
        <w:rPr>
          <w:b/>
          <w:bCs/>
          <w:color w:val="000000" w:themeColor="text1"/>
          <w:sz w:val="22"/>
          <w:szCs w:val="22"/>
        </w:rPr>
      </w:pPr>
    </w:p>
    <w:p w14:paraId="1B3A3E2E" w14:textId="48F0BDFD" w:rsidR="004102A3" w:rsidRPr="00A543A5" w:rsidRDefault="004102A3" w:rsidP="004102A3">
      <w:pPr>
        <w:tabs>
          <w:tab w:val="left" w:pos="1985"/>
        </w:tabs>
        <w:autoSpaceDE w:val="0"/>
        <w:autoSpaceDN w:val="0"/>
        <w:ind w:left="1985" w:right="72" w:hanging="1985"/>
        <w:jc w:val="both"/>
        <w:rPr>
          <w:rFonts w:eastAsiaTheme="minorHAnsi"/>
          <w:color w:val="000000" w:themeColor="text1"/>
          <w:sz w:val="22"/>
          <w:szCs w:val="22"/>
        </w:rPr>
      </w:pPr>
      <w:r w:rsidRPr="00144233">
        <w:rPr>
          <w:b/>
          <w:bCs/>
          <w:color w:val="000000" w:themeColor="text1"/>
          <w:sz w:val="22"/>
          <w:szCs w:val="22"/>
        </w:rPr>
        <w:lastRenderedPageBreak/>
        <w:t xml:space="preserve">Mon. </w:t>
      </w:r>
      <w:r>
        <w:rPr>
          <w:b/>
          <w:bCs/>
          <w:color w:val="000000" w:themeColor="text1"/>
          <w:sz w:val="22"/>
          <w:szCs w:val="22"/>
        </w:rPr>
        <w:t>14</w:t>
      </w:r>
      <w:r w:rsidRPr="00144233">
        <w:rPr>
          <w:b/>
          <w:bCs/>
          <w:color w:val="000000" w:themeColor="text1"/>
          <w:sz w:val="22"/>
          <w:szCs w:val="22"/>
        </w:rPr>
        <w:t xml:space="preserve"> Sep.</w:t>
      </w:r>
      <w:r w:rsidRPr="00144233">
        <w:rPr>
          <w:b/>
          <w:bCs/>
          <w:color w:val="000000" w:themeColor="text1"/>
          <w:sz w:val="22"/>
          <w:szCs w:val="22"/>
        </w:rPr>
        <w:tab/>
      </w:r>
      <w:r w:rsidRPr="00A543A5">
        <w:rPr>
          <w:rFonts w:eastAsiaTheme="minorHAnsi"/>
          <w:b/>
          <w:color w:val="000000" w:themeColor="text1"/>
          <w:sz w:val="22"/>
          <w:szCs w:val="22"/>
        </w:rPr>
        <w:t>Church New Year.</w:t>
      </w:r>
      <w:r>
        <w:rPr>
          <w:rFonts w:eastAsiaTheme="minorHAnsi"/>
          <w:color w:val="000000" w:themeColor="text1"/>
          <w:sz w:val="22"/>
          <w:szCs w:val="22"/>
        </w:rPr>
        <w:t xml:space="preserve"> </w:t>
      </w:r>
      <w:r w:rsidRPr="00A543A5">
        <w:rPr>
          <w:rFonts w:eastAsiaTheme="minorHAnsi"/>
          <w:color w:val="000000" w:themeColor="text1"/>
          <w:sz w:val="22"/>
          <w:szCs w:val="22"/>
        </w:rPr>
        <w:t>St. Symeon Stylites (459) and his mother St. Martha</w:t>
      </w:r>
      <w:r>
        <w:rPr>
          <w:rFonts w:eastAsiaTheme="minorHAnsi"/>
          <w:color w:val="000000" w:themeColor="text1"/>
          <w:sz w:val="22"/>
          <w:szCs w:val="22"/>
        </w:rPr>
        <w:t xml:space="preserve"> </w:t>
      </w:r>
      <w:r w:rsidRPr="00A543A5">
        <w:rPr>
          <w:rFonts w:eastAsiaTheme="minorHAnsi"/>
          <w:color w:val="000000" w:themeColor="text1"/>
          <w:sz w:val="22"/>
          <w:szCs w:val="22"/>
        </w:rPr>
        <w:t>(428). Righteous Joshua the Son of Nun (1400 B.C.)</w:t>
      </w:r>
    </w:p>
    <w:p w14:paraId="2470350B" w14:textId="77777777" w:rsidR="004102A3" w:rsidRPr="00A543A5" w:rsidRDefault="004102A3" w:rsidP="004102A3">
      <w:pPr>
        <w:tabs>
          <w:tab w:val="left" w:pos="1985"/>
          <w:tab w:val="left" w:pos="5103"/>
        </w:tabs>
        <w:autoSpaceDE w:val="0"/>
        <w:autoSpaceDN w:val="0"/>
        <w:spacing w:after="60"/>
        <w:ind w:left="1985" w:right="72"/>
        <w:jc w:val="both"/>
        <w:rPr>
          <w:rFonts w:eastAsiaTheme="minorHAnsi"/>
          <w:b/>
          <w:color w:val="000000" w:themeColor="text1"/>
          <w:sz w:val="22"/>
          <w:szCs w:val="22"/>
        </w:rPr>
      </w:pPr>
      <w:r w:rsidRPr="00A543A5">
        <w:rPr>
          <w:rFonts w:eastAsiaTheme="minorHAnsi"/>
          <w:b/>
          <w:color w:val="000000" w:themeColor="text1"/>
          <w:sz w:val="22"/>
          <w:szCs w:val="22"/>
        </w:rPr>
        <w:t>1 Tim. 2:1-7</w:t>
      </w:r>
      <w:r w:rsidRPr="00A543A5">
        <w:rPr>
          <w:rFonts w:eastAsiaTheme="minorHAnsi"/>
          <w:b/>
          <w:color w:val="000000" w:themeColor="text1"/>
          <w:sz w:val="22"/>
          <w:szCs w:val="22"/>
        </w:rPr>
        <w:tab/>
        <w:t>Lk. 4:16-22</w:t>
      </w:r>
    </w:p>
    <w:p w14:paraId="7FAFA1A9" w14:textId="6BF97F89" w:rsidR="004102A3" w:rsidRPr="00A543A5" w:rsidRDefault="004102A3" w:rsidP="004102A3">
      <w:pPr>
        <w:tabs>
          <w:tab w:val="left" w:pos="1985"/>
        </w:tabs>
        <w:autoSpaceDE w:val="0"/>
        <w:autoSpaceDN w:val="0"/>
        <w:ind w:left="1985" w:right="72" w:hanging="1985"/>
        <w:jc w:val="both"/>
        <w:rPr>
          <w:rFonts w:eastAsiaTheme="minorHAnsi"/>
          <w:color w:val="000000" w:themeColor="text1"/>
          <w:sz w:val="22"/>
          <w:szCs w:val="22"/>
        </w:rPr>
      </w:pPr>
      <w:r w:rsidRPr="00144233">
        <w:rPr>
          <w:b/>
          <w:color w:val="000000" w:themeColor="text1"/>
          <w:sz w:val="22"/>
          <w:szCs w:val="22"/>
        </w:rPr>
        <w:t xml:space="preserve">Tue. </w:t>
      </w:r>
      <w:r>
        <w:rPr>
          <w:b/>
          <w:color w:val="000000" w:themeColor="text1"/>
          <w:sz w:val="22"/>
          <w:szCs w:val="22"/>
        </w:rPr>
        <w:t>15</w:t>
      </w:r>
      <w:r w:rsidRPr="00144233">
        <w:rPr>
          <w:b/>
          <w:bCs/>
          <w:color w:val="000000" w:themeColor="text1"/>
          <w:sz w:val="22"/>
          <w:szCs w:val="22"/>
        </w:rPr>
        <w:t xml:space="preserve"> Sep.</w:t>
      </w:r>
      <w:r w:rsidRPr="00144233">
        <w:rPr>
          <w:b/>
          <w:color w:val="000000" w:themeColor="text1"/>
          <w:sz w:val="22"/>
          <w:szCs w:val="22"/>
        </w:rPr>
        <w:tab/>
      </w:r>
      <w:r w:rsidRPr="00A543A5">
        <w:rPr>
          <w:rFonts w:eastAsiaTheme="minorHAnsi"/>
          <w:color w:val="000000" w:themeColor="text1"/>
          <w:sz w:val="22"/>
          <w:szCs w:val="22"/>
        </w:rPr>
        <w:t>Martyr Mamas (275), and his parents. St. John the Faster, patriarch of Constantinople</w:t>
      </w:r>
      <w:r>
        <w:rPr>
          <w:rFonts w:eastAsiaTheme="minorHAnsi"/>
          <w:color w:val="000000" w:themeColor="text1"/>
          <w:sz w:val="22"/>
          <w:szCs w:val="22"/>
        </w:rPr>
        <w:t xml:space="preserve"> </w:t>
      </w:r>
      <w:r w:rsidRPr="00A543A5">
        <w:rPr>
          <w:rFonts w:eastAsiaTheme="minorHAnsi"/>
          <w:color w:val="000000" w:themeColor="text1"/>
          <w:sz w:val="22"/>
          <w:szCs w:val="22"/>
        </w:rPr>
        <w:t xml:space="preserve">(595). </w:t>
      </w:r>
      <w:r w:rsidR="000A1294" w:rsidRPr="00A543A5">
        <w:rPr>
          <w:rFonts w:eastAsiaTheme="minorHAnsi"/>
          <w:color w:val="000000" w:themeColor="text1"/>
          <w:sz w:val="22"/>
          <w:szCs w:val="22"/>
        </w:rPr>
        <w:t>3,628 Martyrs who suffered at Nicomedia (3 rd-4th c.).</w:t>
      </w:r>
    </w:p>
    <w:p w14:paraId="0FD9D938" w14:textId="77777777" w:rsidR="004102A3" w:rsidRPr="00A543A5" w:rsidRDefault="004102A3" w:rsidP="004102A3">
      <w:pPr>
        <w:tabs>
          <w:tab w:val="left" w:pos="1985"/>
          <w:tab w:val="left" w:pos="5103"/>
        </w:tabs>
        <w:autoSpaceDE w:val="0"/>
        <w:autoSpaceDN w:val="0"/>
        <w:spacing w:after="60"/>
        <w:ind w:left="1985" w:right="72"/>
        <w:jc w:val="both"/>
        <w:rPr>
          <w:rFonts w:eastAsiaTheme="minorHAnsi"/>
          <w:b/>
          <w:bCs/>
          <w:color w:val="000000" w:themeColor="text1"/>
          <w:sz w:val="22"/>
          <w:szCs w:val="22"/>
        </w:rPr>
      </w:pPr>
      <w:r w:rsidRPr="00A543A5">
        <w:rPr>
          <w:rFonts w:eastAsiaTheme="minorHAnsi"/>
          <w:b/>
          <w:color w:val="000000" w:themeColor="text1"/>
          <w:sz w:val="22"/>
          <w:szCs w:val="22"/>
        </w:rPr>
        <w:t>Gal. 2:21–3:7</w:t>
      </w:r>
      <w:r w:rsidRPr="00A543A5">
        <w:rPr>
          <w:rFonts w:eastAsiaTheme="minorHAnsi"/>
          <w:b/>
          <w:color w:val="000000" w:themeColor="text1"/>
          <w:sz w:val="22"/>
          <w:szCs w:val="22"/>
        </w:rPr>
        <w:tab/>
        <w:t>Mk. 6:1-7</w:t>
      </w:r>
      <w:r w:rsidRPr="00A543A5">
        <w:rPr>
          <w:rFonts w:eastAsiaTheme="minorHAnsi"/>
          <w:b/>
          <w:bCs/>
          <w:color w:val="000000" w:themeColor="text1"/>
          <w:sz w:val="22"/>
          <w:szCs w:val="22"/>
        </w:rPr>
        <w:t xml:space="preserve"> </w:t>
      </w:r>
    </w:p>
    <w:p w14:paraId="336EE088" w14:textId="77777777" w:rsidR="004102A3" w:rsidRDefault="004102A3" w:rsidP="004102A3">
      <w:pPr>
        <w:tabs>
          <w:tab w:val="left" w:pos="1985"/>
        </w:tabs>
        <w:autoSpaceDE w:val="0"/>
        <w:autoSpaceDN w:val="0"/>
        <w:ind w:left="1985" w:right="72" w:hanging="1985"/>
        <w:jc w:val="both"/>
        <w:rPr>
          <w:bCs/>
          <w:color w:val="000000" w:themeColor="text1"/>
          <w:sz w:val="22"/>
          <w:szCs w:val="22"/>
        </w:rPr>
      </w:pPr>
      <w:r w:rsidRPr="00144233">
        <w:rPr>
          <w:b/>
          <w:bCs/>
          <w:color w:val="000000" w:themeColor="text1"/>
          <w:sz w:val="22"/>
          <w:szCs w:val="22"/>
        </w:rPr>
        <w:t xml:space="preserve">Wed. </w:t>
      </w:r>
      <w:r>
        <w:rPr>
          <w:b/>
          <w:bCs/>
          <w:color w:val="000000" w:themeColor="text1"/>
          <w:sz w:val="22"/>
          <w:szCs w:val="22"/>
        </w:rPr>
        <w:t>16</w:t>
      </w:r>
      <w:r w:rsidRPr="00144233">
        <w:rPr>
          <w:b/>
          <w:bCs/>
          <w:color w:val="000000" w:themeColor="text1"/>
          <w:sz w:val="22"/>
          <w:szCs w:val="22"/>
        </w:rPr>
        <w:t xml:space="preserve"> Sep.</w:t>
      </w:r>
      <w:r w:rsidRPr="00144233">
        <w:rPr>
          <w:b/>
          <w:bCs/>
          <w:color w:val="000000" w:themeColor="text1"/>
          <w:sz w:val="22"/>
          <w:szCs w:val="22"/>
        </w:rPr>
        <w:tab/>
      </w:r>
      <w:r w:rsidRPr="00A543A5">
        <w:rPr>
          <w:bCs/>
          <w:color w:val="000000" w:themeColor="text1"/>
          <w:sz w:val="22"/>
          <w:szCs w:val="22"/>
        </w:rPr>
        <w:t>Hieromartyr Anthimus, bishop of Nicomedia. Martyrs Theophilus, Dorotheos, Mardonius, Migdonius, Peter, Indes, Gorgonius,</w:t>
      </w:r>
      <w:r>
        <w:rPr>
          <w:bCs/>
          <w:color w:val="000000" w:themeColor="text1"/>
          <w:sz w:val="22"/>
          <w:szCs w:val="22"/>
        </w:rPr>
        <w:t xml:space="preserve"> Zeno, the Virgin Domna </w:t>
      </w:r>
      <w:r w:rsidRPr="00A543A5">
        <w:rPr>
          <w:bCs/>
          <w:color w:val="000000" w:themeColor="text1"/>
          <w:sz w:val="22"/>
          <w:szCs w:val="22"/>
        </w:rPr>
        <w:t xml:space="preserve">(302). </w:t>
      </w:r>
    </w:p>
    <w:p w14:paraId="3FA89B2C" w14:textId="77777777" w:rsidR="004102A3" w:rsidRPr="00A543A5" w:rsidRDefault="004102A3" w:rsidP="004102A3">
      <w:pPr>
        <w:tabs>
          <w:tab w:val="left" w:pos="1985"/>
          <w:tab w:val="left" w:pos="5103"/>
        </w:tabs>
        <w:autoSpaceDE w:val="0"/>
        <w:autoSpaceDN w:val="0"/>
        <w:spacing w:after="60"/>
        <w:ind w:left="1985" w:right="72"/>
        <w:jc w:val="both"/>
        <w:rPr>
          <w:b/>
          <w:bCs/>
          <w:color w:val="000000" w:themeColor="text1"/>
          <w:sz w:val="22"/>
          <w:szCs w:val="22"/>
        </w:rPr>
      </w:pPr>
      <w:r w:rsidRPr="00A543A5">
        <w:rPr>
          <w:b/>
          <w:bCs/>
          <w:color w:val="000000" w:themeColor="text1"/>
          <w:sz w:val="22"/>
          <w:szCs w:val="22"/>
        </w:rPr>
        <w:t>Gal. 3:15-22</w:t>
      </w:r>
      <w:r w:rsidRPr="00A543A5">
        <w:rPr>
          <w:b/>
          <w:bCs/>
          <w:color w:val="000000" w:themeColor="text1"/>
          <w:sz w:val="22"/>
          <w:szCs w:val="22"/>
        </w:rPr>
        <w:tab/>
        <w:t>Mk. 6:7-13</w:t>
      </w:r>
    </w:p>
    <w:p w14:paraId="4255B1B0" w14:textId="77777777" w:rsidR="004102A3" w:rsidRPr="00A543A5" w:rsidRDefault="004102A3" w:rsidP="004102A3">
      <w:pPr>
        <w:tabs>
          <w:tab w:val="left" w:pos="1985"/>
        </w:tabs>
        <w:autoSpaceDE w:val="0"/>
        <w:autoSpaceDN w:val="0"/>
        <w:ind w:left="1985" w:right="72" w:hanging="1985"/>
        <w:jc w:val="both"/>
        <w:rPr>
          <w:rFonts w:eastAsiaTheme="minorHAnsi"/>
          <w:bCs/>
          <w:color w:val="000000" w:themeColor="text1"/>
          <w:sz w:val="22"/>
          <w:szCs w:val="22"/>
        </w:rPr>
      </w:pPr>
      <w:r w:rsidRPr="00144233">
        <w:rPr>
          <w:b/>
          <w:bCs/>
          <w:color w:val="000000" w:themeColor="text1"/>
          <w:sz w:val="22"/>
          <w:szCs w:val="22"/>
        </w:rPr>
        <w:t xml:space="preserve">Thu. </w:t>
      </w:r>
      <w:r>
        <w:rPr>
          <w:b/>
          <w:bCs/>
          <w:color w:val="000000" w:themeColor="text1"/>
          <w:sz w:val="22"/>
          <w:szCs w:val="22"/>
        </w:rPr>
        <w:t>17</w:t>
      </w:r>
      <w:r w:rsidRPr="00144233">
        <w:rPr>
          <w:b/>
          <w:bCs/>
          <w:color w:val="000000" w:themeColor="text1"/>
          <w:sz w:val="22"/>
          <w:szCs w:val="22"/>
        </w:rPr>
        <w:t xml:space="preserve"> Sep.</w:t>
      </w:r>
      <w:r w:rsidRPr="00144233">
        <w:rPr>
          <w:b/>
          <w:bCs/>
          <w:color w:val="000000" w:themeColor="text1"/>
          <w:sz w:val="22"/>
          <w:szCs w:val="22"/>
        </w:rPr>
        <w:tab/>
      </w:r>
      <w:r w:rsidRPr="00A543A5">
        <w:rPr>
          <w:rFonts w:eastAsiaTheme="minorHAnsi"/>
          <w:bCs/>
          <w:color w:val="000000" w:themeColor="text1"/>
          <w:sz w:val="22"/>
          <w:szCs w:val="22"/>
        </w:rPr>
        <w:t>Hieromartyr Babylas, bishop of Antioch</w:t>
      </w:r>
      <w:r>
        <w:rPr>
          <w:rFonts w:eastAsiaTheme="minorHAnsi"/>
          <w:bCs/>
          <w:color w:val="000000" w:themeColor="text1"/>
          <w:sz w:val="22"/>
          <w:szCs w:val="22"/>
        </w:rPr>
        <w:t xml:space="preserve">. </w:t>
      </w:r>
      <w:r w:rsidRPr="00A543A5">
        <w:rPr>
          <w:rFonts w:eastAsiaTheme="minorHAnsi"/>
          <w:bCs/>
          <w:color w:val="000000" w:themeColor="text1"/>
          <w:sz w:val="22"/>
          <w:szCs w:val="22"/>
        </w:rPr>
        <w:t>Holy Prophet and</w:t>
      </w:r>
      <w:r>
        <w:rPr>
          <w:rFonts w:eastAsiaTheme="minorHAnsi"/>
          <w:bCs/>
          <w:color w:val="000000" w:themeColor="text1"/>
          <w:sz w:val="22"/>
          <w:szCs w:val="22"/>
        </w:rPr>
        <w:t xml:space="preserve"> God-seer </w:t>
      </w:r>
      <w:r w:rsidRPr="00A543A5">
        <w:rPr>
          <w:rFonts w:eastAsiaTheme="minorHAnsi"/>
          <w:bCs/>
          <w:color w:val="000000" w:themeColor="text1"/>
          <w:sz w:val="22"/>
          <w:szCs w:val="22"/>
        </w:rPr>
        <w:t>Moses (1531 B.C.). Martyr Hermione, daughter of Apostle</w:t>
      </w:r>
      <w:r>
        <w:rPr>
          <w:rFonts w:eastAsiaTheme="minorHAnsi"/>
          <w:bCs/>
          <w:color w:val="000000" w:themeColor="text1"/>
          <w:sz w:val="22"/>
          <w:szCs w:val="22"/>
        </w:rPr>
        <w:t xml:space="preserve"> Philip the Deacon </w:t>
      </w:r>
      <w:r w:rsidRPr="00A543A5">
        <w:rPr>
          <w:rFonts w:eastAsiaTheme="minorHAnsi"/>
          <w:bCs/>
          <w:color w:val="000000" w:themeColor="text1"/>
          <w:sz w:val="22"/>
          <w:szCs w:val="22"/>
        </w:rPr>
        <w:t xml:space="preserve">(117). </w:t>
      </w:r>
    </w:p>
    <w:p w14:paraId="6C8E8A72" w14:textId="77777777" w:rsidR="004102A3" w:rsidRPr="00A543A5" w:rsidRDefault="004102A3" w:rsidP="004102A3">
      <w:pPr>
        <w:tabs>
          <w:tab w:val="left" w:pos="1985"/>
          <w:tab w:val="left" w:pos="5103"/>
        </w:tabs>
        <w:autoSpaceDE w:val="0"/>
        <w:autoSpaceDN w:val="0"/>
        <w:spacing w:after="60"/>
        <w:ind w:left="1985" w:right="72"/>
        <w:jc w:val="both"/>
        <w:rPr>
          <w:rFonts w:eastAsiaTheme="minorHAnsi"/>
          <w:b/>
          <w:bCs/>
          <w:color w:val="000000" w:themeColor="text1"/>
          <w:sz w:val="22"/>
          <w:szCs w:val="22"/>
        </w:rPr>
      </w:pPr>
      <w:r w:rsidRPr="00A543A5">
        <w:rPr>
          <w:rFonts w:eastAsiaTheme="minorHAnsi"/>
          <w:b/>
          <w:bCs/>
          <w:color w:val="000000" w:themeColor="text1"/>
          <w:sz w:val="22"/>
          <w:szCs w:val="22"/>
        </w:rPr>
        <w:t>Gal. 3:23–4:5</w:t>
      </w:r>
      <w:r w:rsidRPr="00A543A5">
        <w:rPr>
          <w:rFonts w:eastAsiaTheme="minorHAnsi"/>
          <w:b/>
          <w:bCs/>
          <w:color w:val="000000" w:themeColor="text1"/>
          <w:sz w:val="22"/>
          <w:szCs w:val="22"/>
        </w:rPr>
        <w:tab/>
        <w:t xml:space="preserve">Mk. 6:30-45 </w:t>
      </w:r>
    </w:p>
    <w:p w14:paraId="33622BA1" w14:textId="77777777" w:rsidR="004102A3" w:rsidRPr="00A543A5" w:rsidRDefault="004102A3" w:rsidP="004102A3">
      <w:pPr>
        <w:tabs>
          <w:tab w:val="left" w:pos="1985"/>
        </w:tabs>
        <w:autoSpaceDE w:val="0"/>
        <w:autoSpaceDN w:val="0"/>
        <w:ind w:left="1985" w:right="72" w:hanging="1985"/>
        <w:jc w:val="both"/>
        <w:rPr>
          <w:bCs/>
          <w:color w:val="000000" w:themeColor="text1"/>
          <w:sz w:val="22"/>
          <w:szCs w:val="22"/>
        </w:rPr>
      </w:pPr>
      <w:r w:rsidRPr="00144233">
        <w:rPr>
          <w:b/>
          <w:bCs/>
          <w:color w:val="000000" w:themeColor="text1"/>
          <w:sz w:val="22"/>
          <w:szCs w:val="22"/>
        </w:rPr>
        <w:t xml:space="preserve">Fri. </w:t>
      </w:r>
      <w:r>
        <w:rPr>
          <w:b/>
          <w:bCs/>
          <w:color w:val="000000" w:themeColor="text1"/>
          <w:sz w:val="22"/>
          <w:szCs w:val="22"/>
        </w:rPr>
        <w:t>18</w:t>
      </w:r>
      <w:r w:rsidRPr="00144233">
        <w:rPr>
          <w:b/>
          <w:bCs/>
          <w:color w:val="000000" w:themeColor="text1"/>
          <w:sz w:val="22"/>
          <w:szCs w:val="22"/>
        </w:rPr>
        <w:t xml:space="preserve"> Sep.</w:t>
      </w:r>
      <w:r w:rsidRPr="00144233">
        <w:rPr>
          <w:bCs/>
          <w:color w:val="000000" w:themeColor="text1"/>
          <w:sz w:val="22"/>
          <w:szCs w:val="22"/>
        </w:rPr>
        <w:t xml:space="preserve"> </w:t>
      </w:r>
      <w:r w:rsidRPr="00144233">
        <w:rPr>
          <w:bCs/>
          <w:color w:val="000000" w:themeColor="text1"/>
          <w:sz w:val="22"/>
          <w:szCs w:val="22"/>
        </w:rPr>
        <w:tab/>
      </w:r>
      <w:r w:rsidRPr="00A543A5">
        <w:rPr>
          <w:bCs/>
          <w:color w:val="000000" w:themeColor="text1"/>
          <w:sz w:val="22"/>
          <w:szCs w:val="22"/>
        </w:rPr>
        <w:t>Holy Prophet Zacharias and Righteous Elizabeth (1st c.). Martyrdom of the</w:t>
      </w:r>
      <w:r>
        <w:rPr>
          <w:bCs/>
          <w:color w:val="000000" w:themeColor="text1"/>
          <w:sz w:val="22"/>
          <w:szCs w:val="22"/>
        </w:rPr>
        <w:t xml:space="preserve"> </w:t>
      </w:r>
      <w:r w:rsidRPr="00A543A5">
        <w:rPr>
          <w:bCs/>
          <w:color w:val="000000" w:themeColor="text1"/>
          <w:sz w:val="22"/>
          <w:szCs w:val="22"/>
        </w:rPr>
        <w:t>Holy Passion-bearer Hlib of Rus</w:t>
      </w:r>
      <w:r>
        <w:rPr>
          <w:bCs/>
          <w:color w:val="000000" w:themeColor="text1"/>
          <w:sz w:val="22"/>
          <w:szCs w:val="22"/>
        </w:rPr>
        <w:t xml:space="preserve"> </w:t>
      </w:r>
      <w:r w:rsidRPr="00A543A5">
        <w:rPr>
          <w:bCs/>
          <w:color w:val="000000" w:themeColor="text1"/>
          <w:sz w:val="22"/>
          <w:szCs w:val="22"/>
        </w:rPr>
        <w:t xml:space="preserve">(1051). Martyrdom of </w:t>
      </w:r>
      <w:r>
        <w:rPr>
          <w:bCs/>
          <w:color w:val="000000" w:themeColor="text1"/>
          <w:sz w:val="22"/>
          <w:szCs w:val="22"/>
        </w:rPr>
        <w:t>St. Athanasius, abbot, of Brest.</w:t>
      </w:r>
    </w:p>
    <w:p w14:paraId="58308ED6" w14:textId="77777777" w:rsidR="004102A3" w:rsidRDefault="004102A3" w:rsidP="004102A3">
      <w:pPr>
        <w:tabs>
          <w:tab w:val="left" w:pos="1985"/>
          <w:tab w:val="left" w:pos="5103"/>
        </w:tabs>
        <w:autoSpaceDE w:val="0"/>
        <w:autoSpaceDN w:val="0"/>
        <w:spacing w:after="60"/>
        <w:ind w:left="1985" w:right="72"/>
        <w:jc w:val="both"/>
        <w:rPr>
          <w:b/>
          <w:bCs/>
          <w:color w:val="000000" w:themeColor="text1"/>
          <w:sz w:val="22"/>
          <w:szCs w:val="22"/>
        </w:rPr>
      </w:pPr>
      <w:r w:rsidRPr="00A543A5">
        <w:rPr>
          <w:b/>
          <w:bCs/>
          <w:color w:val="000000" w:themeColor="text1"/>
          <w:sz w:val="22"/>
          <w:szCs w:val="22"/>
        </w:rPr>
        <w:t>Gal. 4:8-21</w:t>
      </w:r>
      <w:r>
        <w:rPr>
          <w:b/>
          <w:bCs/>
          <w:color w:val="000000" w:themeColor="text1"/>
          <w:sz w:val="22"/>
          <w:szCs w:val="22"/>
        </w:rPr>
        <w:tab/>
      </w:r>
      <w:r w:rsidRPr="00A543A5">
        <w:rPr>
          <w:b/>
          <w:bCs/>
          <w:color w:val="000000" w:themeColor="text1"/>
          <w:sz w:val="22"/>
          <w:szCs w:val="22"/>
        </w:rPr>
        <w:t xml:space="preserve">Mk. 6:45-53 </w:t>
      </w:r>
    </w:p>
    <w:p w14:paraId="59E48F4B" w14:textId="77777777" w:rsidR="004102A3" w:rsidRPr="00A543A5" w:rsidRDefault="004102A3" w:rsidP="004102A3">
      <w:pPr>
        <w:tabs>
          <w:tab w:val="left" w:pos="1985"/>
        </w:tabs>
        <w:autoSpaceDE w:val="0"/>
        <w:autoSpaceDN w:val="0"/>
        <w:ind w:left="1985" w:right="72" w:hanging="1985"/>
        <w:jc w:val="both"/>
        <w:rPr>
          <w:rFonts w:eastAsiaTheme="minorHAnsi"/>
          <w:bCs/>
          <w:color w:val="000000" w:themeColor="text1"/>
          <w:sz w:val="22"/>
          <w:szCs w:val="22"/>
        </w:rPr>
      </w:pPr>
      <w:r w:rsidRPr="00144233">
        <w:rPr>
          <w:b/>
          <w:bCs/>
          <w:color w:val="000000" w:themeColor="text1"/>
          <w:sz w:val="22"/>
          <w:szCs w:val="22"/>
        </w:rPr>
        <w:t>Sat. 1</w:t>
      </w:r>
      <w:r>
        <w:rPr>
          <w:b/>
          <w:bCs/>
          <w:color w:val="000000" w:themeColor="text1"/>
          <w:sz w:val="22"/>
          <w:szCs w:val="22"/>
        </w:rPr>
        <w:t>9</w:t>
      </w:r>
      <w:r w:rsidRPr="00144233">
        <w:rPr>
          <w:b/>
          <w:bCs/>
          <w:color w:val="000000" w:themeColor="text1"/>
          <w:sz w:val="22"/>
          <w:szCs w:val="22"/>
        </w:rPr>
        <w:t xml:space="preserve"> Sep.</w:t>
      </w:r>
      <w:r w:rsidRPr="00144233">
        <w:rPr>
          <w:b/>
          <w:bCs/>
          <w:color w:val="000000" w:themeColor="text1"/>
          <w:sz w:val="22"/>
          <w:szCs w:val="22"/>
        </w:rPr>
        <w:tab/>
      </w:r>
      <w:r w:rsidRPr="00D873D3">
        <w:rPr>
          <w:rFonts w:eastAsiaTheme="minorHAnsi"/>
          <w:b/>
          <w:bCs/>
          <w:color w:val="000000" w:themeColor="text1"/>
          <w:sz w:val="22"/>
          <w:szCs w:val="22"/>
        </w:rPr>
        <w:t>Commemoration of the Miracle of the Archangel Michael at Colossae (Chonae)</w:t>
      </w:r>
      <w:r w:rsidRPr="00A543A5">
        <w:rPr>
          <w:rFonts w:eastAsiaTheme="minorHAnsi"/>
          <w:bCs/>
          <w:color w:val="000000" w:themeColor="text1"/>
          <w:sz w:val="22"/>
          <w:szCs w:val="22"/>
        </w:rPr>
        <w:t xml:space="preserve"> </w:t>
      </w:r>
      <w:r w:rsidRPr="00D873D3">
        <w:rPr>
          <w:rFonts w:eastAsiaTheme="minorHAnsi"/>
          <w:b/>
          <w:bCs/>
          <w:color w:val="000000" w:themeColor="text1"/>
          <w:sz w:val="22"/>
          <w:szCs w:val="22"/>
        </w:rPr>
        <w:t>(4th c.).</w:t>
      </w:r>
      <w:r w:rsidRPr="00A543A5">
        <w:rPr>
          <w:rFonts w:eastAsiaTheme="minorHAnsi"/>
          <w:bCs/>
          <w:color w:val="000000" w:themeColor="text1"/>
          <w:sz w:val="22"/>
          <w:szCs w:val="22"/>
        </w:rPr>
        <w:t xml:space="preserve"> Martyrs Eudoxius, Zeno,</w:t>
      </w:r>
      <w:r>
        <w:rPr>
          <w:rFonts w:eastAsiaTheme="minorHAnsi"/>
          <w:bCs/>
          <w:color w:val="000000" w:themeColor="text1"/>
          <w:sz w:val="22"/>
          <w:szCs w:val="22"/>
        </w:rPr>
        <w:t xml:space="preserve"> </w:t>
      </w:r>
      <w:r w:rsidRPr="00A543A5">
        <w:rPr>
          <w:rFonts w:eastAsiaTheme="minorHAnsi"/>
          <w:bCs/>
          <w:color w:val="000000" w:themeColor="text1"/>
          <w:sz w:val="22"/>
          <w:szCs w:val="22"/>
        </w:rPr>
        <w:t xml:space="preserve">Macarius (311). </w:t>
      </w:r>
    </w:p>
    <w:p w14:paraId="305A0B23" w14:textId="77777777" w:rsidR="004102A3" w:rsidRPr="00A543A5" w:rsidRDefault="004102A3" w:rsidP="004102A3">
      <w:pPr>
        <w:tabs>
          <w:tab w:val="left" w:pos="1985"/>
          <w:tab w:val="left" w:pos="5103"/>
        </w:tabs>
        <w:autoSpaceDE w:val="0"/>
        <w:autoSpaceDN w:val="0"/>
        <w:ind w:left="1985" w:right="72"/>
        <w:jc w:val="both"/>
        <w:rPr>
          <w:rFonts w:eastAsiaTheme="minorHAnsi"/>
          <w:b/>
          <w:bCs/>
          <w:i/>
          <w:iCs/>
          <w:color w:val="000000" w:themeColor="text1"/>
          <w:sz w:val="22"/>
          <w:szCs w:val="22"/>
        </w:rPr>
      </w:pPr>
      <w:r w:rsidRPr="00A543A5">
        <w:rPr>
          <w:rFonts w:eastAsiaTheme="minorHAnsi"/>
          <w:b/>
          <w:bCs/>
          <w:color w:val="000000" w:themeColor="text1"/>
          <w:sz w:val="22"/>
          <w:szCs w:val="22"/>
        </w:rPr>
        <w:t>Heb. 2:2-10</w:t>
      </w:r>
      <w:r w:rsidRPr="00A543A5">
        <w:rPr>
          <w:rFonts w:eastAsiaTheme="minorHAnsi"/>
          <w:b/>
          <w:bCs/>
          <w:color w:val="000000" w:themeColor="text1"/>
          <w:sz w:val="22"/>
          <w:szCs w:val="22"/>
        </w:rPr>
        <w:tab/>
        <w:t>Lk. 10:16-21</w:t>
      </w:r>
      <w:r w:rsidRPr="00A543A5">
        <w:rPr>
          <w:rFonts w:eastAsiaTheme="minorHAnsi"/>
          <w:b/>
          <w:bCs/>
          <w:i/>
          <w:iCs/>
          <w:color w:val="000000" w:themeColor="text1"/>
          <w:sz w:val="22"/>
          <w:szCs w:val="22"/>
        </w:rPr>
        <w:t xml:space="preserve"> </w:t>
      </w:r>
    </w:p>
    <w:p w14:paraId="0969FDDB" w14:textId="77777777" w:rsidR="004102A3" w:rsidRPr="00144233" w:rsidRDefault="004102A3" w:rsidP="004102A3">
      <w:pPr>
        <w:tabs>
          <w:tab w:val="left" w:pos="1985"/>
        </w:tabs>
        <w:autoSpaceDE w:val="0"/>
        <w:autoSpaceDN w:val="0"/>
        <w:spacing w:after="60"/>
        <w:ind w:left="1985" w:right="72" w:hanging="1701"/>
        <w:jc w:val="both"/>
        <w:rPr>
          <w:b/>
          <w:bCs/>
          <w:i/>
          <w:iCs/>
          <w:color w:val="000000" w:themeColor="text1"/>
        </w:rPr>
      </w:pPr>
      <w:r w:rsidRPr="00144233">
        <w:rPr>
          <w:b/>
          <w:bCs/>
          <w:i/>
          <w:iCs/>
          <w:color w:val="000000" w:themeColor="text1"/>
        </w:rPr>
        <w:t>5:00 PM</w:t>
      </w:r>
      <w:r w:rsidRPr="00144233">
        <w:rPr>
          <w:b/>
          <w:bCs/>
          <w:i/>
          <w:iCs/>
          <w:color w:val="000000" w:themeColor="text1"/>
        </w:rPr>
        <w:tab/>
      </w:r>
      <w:r w:rsidRPr="00144233">
        <w:rPr>
          <w:b/>
          <w:bCs/>
          <w:i/>
          <w:iCs/>
          <w:smallCaps/>
          <w:color w:val="000000" w:themeColor="text1"/>
        </w:rPr>
        <w:t xml:space="preserve">Great Vespers. </w:t>
      </w:r>
    </w:p>
    <w:p w14:paraId="423C809E" w14:textId="77777777" w:rsidR="004102A3" w:rsidRPr="00D873D3" w:rsidRDefault="004102A3" w:rsidP="004102A3">
      <w:pPr>
        <w:tabs>
          <w:tab w:val="left" w:pos="1985"/>
        </w:tabs>
        <w:autoSpaceDE w:val="0"/>
        <w:autoSpaceDN w:val="0"/>
        <w:ind w:left="1985" w:right="72" w:hanging="1985"/>
        <w:jc w:val="both"/>
        <w:rPr>
          <w:bCs/>
          <w:color w:val="000000" w:themeColor="text1"/>
          <w:sz w:val="22"/>
          <w:szCs w:val="22"/>
        </w:rPr>
      </w:pPr>
      <w:r w:rsidRPr="00144233">
        <w:rPr>
          <w:b/>
          <w:bCs/>
          <w:color w:val="000000" w:themeColor="text1"/>
          <w:sz w:val="22"/>
          <w:szCs w:val="22"/>
        </w:rPr>
        <w:t xml:space="preserve">Sun. </w:t>
      </w:r>
      <w:r>
        <w:rPr>
          <w:b/>
          <w:bCs/>
          <w:color w:val="000000" w:themeColor="text1"/>
          <w:sz w:val="22"/>
          <w:szCs w:val="22"/>
        </w:rPr>
        <w:t>20</w:t>
      </w:r>
      <w:r w:rsidRPr="00144233">
        <w:rPr>
          <w:b/>
          <w:bCs/>
          <w:color w:val="000000" w:themeColor="text1"/>
          <w:sz w:val="22"/>
          <w:szCs w:val="22"/>
        </w:rPr>
        <w:t xml:space="preserve"> Sep.</w:t>
      </w:r>
      <w:r w:rsidRPr="00144233">
        <w:rPr>
          <w:b/>
          <w:bCs/>
          <w:color w:val="000000" w:themeColor="text1"/>
          <w:sz w:val="22"/>
          <w:szCs w:val="22"/>
        </w:rPr>
        <w:tab/>
      </w:r>
      <w:r w:rsidRPr="00D873D3">
        <w:rPr>
          <w:bCs/>
          <w:color w:val="000000" w:themeColor="text1"/>
          <w:sz w:val="22"/>
          <w:szCs w:val="22"/>
        </w:rPr>
        <w:t>Martyr Sozon of Cilicia (304). Apostles Evodus (Euodias)</w:t>
      </w:r>
      <w:r>
        <w:rPr>
          <w:bCs/>
          <w:color w:val="000000" w:themeColor="text1"/>
          <w:sz w:val="22"/>
          <w:szCs w:val="22"/>
        </w:rPr>
        <w:t xml:space="preserve"> </w:t>
      </w:r>
      <w:r w:rsidRPr="00D873D3">
        <w:rPr>
          <w:bCs/>
          <w:color w:val="000000" w:themeColor="text1"/>
          <w:sz w:val="22"/>
          <w:szCs w:val="22"/>
        </w:rPr>
        <w:t>(66) and Onesiphorus (67) of the Seventy. Martyrdom of St.</w:t>
      </w:r>
      <w:r>
        <w:rPr>
          <w:bCs/>
          <w:color w:val="000000" w:themeColor="text1"/>
          <w:sz w:val="22"/>
          <w:szCs w:val="22"/>
        </w:rPr>
        <w:t xml:space="preserve"> </w:t>
      </w:r>
      <w:r w:rsidRPr="00D873D3">
        <w:rPr>
          <w:bCs/>
          <w:color w:val="000000" w:themeColor="text1"/>
          <w:sz w:val="22"/>
          <w:szCs w:val="22"/>
        </w:rPr>
        <w:t>Macarius, archimandrite of Ovruch</w:t>
      </w:r>
      <w:r>
        <w:rPr>
          <w:bCs/>
          <w:color w:val="000000" w:themeColor="text1"/>
          <w:sz w:val="22"/>
          <w:szCs w:val="22"/>
        </w:rPr>
        <w:t>.</w:t>
      </w:r>
    </w:p>
    <w:p w14:paraId="261F00DF" w14:textId="77777777" w:rsidR="004102A3" w:rsidRPr="00D873D3" w:rsidRDefault="004102A3" w:rsidP="004102A3">
      <w:pPr>
        <w:tabs>
          <w:tab w:val="left" w:pos="1985"/>
          <w:tab w:val="left" w:pos="5103"/>
        </w:tabs>
        <w:autoSpaceDE w:val="0"/>
        <w:autoSpaceDN w:val="0"/>
        <w:ind w:left="1985" w:right="72"/>
        <w:jc w:val="both"/>
        <w:rPr>
          <w:b/>
          <w:bCs/>
          <w:i/>
          <w:iCs/>
          <w:color w:val="000000" w:themeColor="text1"/>
          <w:sz w:val="22"/>
          <w:szCs w:val="22"/>
        </w:rPr>
      </w:pPr>
      <w:r w:rsidRPr="00D873D3">
        <w:rPr>
          <w:b/>
          <w:bCs/>
          <w:color w:val="000000" w:themeColor="text1"/>
          <w:sz w:val="22"/>
          <w:szCs w:val="22"/>
        </w:rPr>
        <w:t>2 Cor. 4:6-15</w:t>
      </w:r>
      <w:r w:rsidRPr="00D873D3">
        <w:rPr>
          <w:b/>
          <w:bCs/>
          <w:color w:val="000000" w:themeColor="text1"/>
          <w:sz w:val="22"/>
          <w:szCs w:val="22"/>
        </w:rPr>
        <w:tab/>
        <w:t>Mt. 22:35-46</w:t>
      </w:r>
      <w:r w:rsidRPr="00D873D3">
        <w:rPr>
          <w:b/>
          <w:bCs/>
          <w:i/>
          <w:iCs/>
          <w:color w:val="000000" w:themeColor="text1"/>
          <w:sz w:val="22"/>
          <w:szCs w:val="22"/>
        </w:rPr>
        <w:t xml:space="preserve"> </w:t>
      </w:r>
    </w:p>
    <w:p w14:paraId="0E712BD4" w14:textId="77777777" w:rsidR="004102A3" w:rsidRPr="00144233" w:rsidRDefault="004102A3" w:rsidP="004102A3">
      <w:pPr>
        <w:tabs>
          <w:tab w:val="left" w:pos="1985"/>
        </w:tabs>
        <w:autoSpaceDE w:val="0"/>
        <w:autoSpaceDN w:val="0"/>
        <w:ind w:left="1985" w:right="72" w:hanging="1701"/>
        <w:jc w:val="both"/>
        <w:rPr>
          <w:b/>
          <w:bCs/>
          <w:i/>
          <w:iCs/>
          <w:color w:val="000000" w:themeColor="text1"/>
        </w:rPr>
      </w:pPr>
      <w:r w:rsidRPr="00144233">
        <w:rPr>
          <w:b/>
          <w:bCs/>
          <w:i/>
          <w:iCs/>
          <w:color w:val="000000" w:themeColor="text1"/>
        </w:rPr>
        <w:t>8:30 AM</w:t>
      </w:r>
      <w:r w:rsidRPr="00144233">
        <w:rPr>
          <w:b/>
          <w:bCs/>
          <w:i/>
          <w:iCs/>
          <w:color w:val="000000" w:themeColor="text1"/>
        </w:rPr>
        <w:tab/>
      </w:r>
      <w:r w:rsidRPr="00144233">
        <w:rPr>
          <w:b/>
          <w:bCs/>
          <w:i/>
          <w:iCs/>
          <w:smallCaps/>
          <w:color w:val="000000" w:themeColor="text1"/>
        </w:rPr>
        <w:t>Third &amp; Sixth Hours</w:t>
      </w:r>
    </w:p>
    <w:p w14:paraId="6CA161B8" w14:textId="77777777" w:rsidR="008640FA" w:rsidRDefault="004102A3" w:rsidP="008640FA">
      <w:pPr>
        <w:pStyle w:val="NormalWeb"/>
        <w:spacing w:before="0" w:beforeAutospacing="0" w:after="120" w:afterAutospacing="0"/>
        <w:ind w:left="1985" w:right="72" w:hanging="1701"/>
        <w:rPr>
          <w:b/>
          <w:i/>
          <w:color w:val="000000" w:themeColor="text1"/>
          <w:lang w:val="en-US"/>
        </w:rPr>
      </w:pPr>
      <w:r w:rsidRPr="00144233">
        <w:rPr>
          <w:b/>
          <w:bCs/>
          <w:i/>
          <w:iCs/>
          <w:color w:val="000000" w:themeColor="text1"/>
          <w:lang w:val="en-US"/>
        </w:rPr>
        <w:t>9:00 AM</w:t>
      </w:r>
      <w:r w:rsidRPr="00144233">
        <w:rPr>
          <w:b/>
          <w:bCs/>
          <w:i/>
          <w:iCs/>
          <w:color w:val="000000" w:themeColor="text1"/>
          <w:lang w:val="en-US"/>
        </w:rPr>
        <w:tab/>
      </w:r>
      <w:r w:rsidRPr="00144233">
        <w:rPr>
          <w:b/>
          <w:bCs/>
          <w:i/>
          <w:iCs/>
          <w:smallCaps/>
          <w:color w:val="000000" w:themeColor="text1"/>
          <w:lang w:val="en-US"/>
        </w:rPr>
        <w:t>Divine Liturgy (restriction of 40 people; also available Online)</w:t>
      </w:r>
      <w:r w:rsidRPr="00144233">
        <w:rPr>
          <w:b/>
          <w:i/>
          <w:color w:val="000000" w:themeColor="text1"/>
          <w:lang w:val="en-US"/>
        </w:rPr>
        <w:t xml:space="preserve">. </w:t>
      </w:r>
    </w:p>
    <w:p w14:paraId="4E967377" w14:textId="2973566A" w:rsidR="008640FA" w:rsidRDefault="008640FA" w:rsidP="008640FA">
      <w:pPr>
        <w:pStyle w:val="NormalWeb"/>
        <w:spacing w:before="0" w:beforeAutospacing="0" w:after="120" w:afterAutospacing="0"/>
        <w:ind w:left="1985" w:right="72"/>
        <w:rPr>
          <w:b/>
          <w:i/>
          <w:color w:val="000000" w:themeColor="text1"/>
          <w:lang w:val="en-US"/>
        </w:rPr>
      </w:pPr>
      <w:proofErr w:type="spellStart"/>
      <w:r>
        <w:rPr>
          <w:b/>
          <w:i/>
          <w:color w:val="000000" w:themeColor="text1"/>
          <w:lang w:val="en-US"/>
        </w:rPr>
        <w:t>Panikhida</w:t>
      </w:r>
      <w:proofErr w:type="spellEnd"/>
      <w:r>
        <w:rPr>
          <w:b/>
          <w:i/>
          <w:color w:val="000000" w:themeColor="text1"/>
          <w:lang w:val="en-US"/>
        </w:rPr>
        <w:t xml:space="preserve"> in memory of Roger Seremula.</w:t>
      </w:r>
    </w:p>
    <w:p w14:paraId="4C4F3559" w14:textId="77777777" w:rsidR="008640FA" w:rsidRPr="00F8216A" w:rsidRDefault="008640FA" w:rsidP="008640FA">
      <w:pPr>
        <w:pStyle w:val="NormalWeb"/>
        <w:spacing w:before="0" w:beforeAutospacing="0" w:after="120" w:afterAutospacing="0"/>
        <w:ind w:left="1985" w:right="72"/>
        <w:rPr>
          <w:b/>
          <w:i/>
          <w:color w:val="000000" w:themeColor="text1"/>
          <w:lang w:val="en-US"/>
        </w:rPr>
      </w:pPr>
    </w:p>
    <w:p w14:paraId="0D60668F" w14:textId="77777777" w:rsidR="004102A3" w:rsidRPr="00F8216A" w:rsidRDefault="004102A3" w:rsidP="004102A3">
      <w:pPr>
        <w:ind w:right="72"/>
        <w:jc w:val="both"/>
      </w:pPr>
      <w:r w:rsidRPr="00025499">
        <w:rPr>
          <w:b/>
        </w:rPr>
        <w:t>Orthodox Study Bible.</w:t>
      </w:r>
      <w:r>
        <w:t xml:space="preserve"> </w:t>
      </w:r>
      <w:r w:rsidRPr="00F8216A">
        <w:t xml:space="preserve">22:1-14 This is another parable proclaiming-the transfer -of the Kingdom from Jews to Gentiles, depicted as a joyful wedding banquet (see 25:1-13). John the Baptist calls Christ the "bridegroom" (John 3:29) and Paul also uses the marriage analogy (Eph. 5:22-33). Ancient tradition applies these two parables in Matthew to the process of initiation into the Church, because the sacraments of baptism and chrismation bring us into marriage or union with Christ, a union fully realized in the age to come. </w:t>
      </w:r>
    </w:p>
    <w:p w14:paraId="464B4022" w14:textId="77777777" w:rsidR="004102A3" w:rsidRPr="00F8216A" w:rsidRDefault="004102A3" w:rsidP="004102A3">
      <w:pPr>
        <w:ind w:right="72"/>
        <w:jc w:val="both"/>
      </w:pPr>
      <w:r w:rsidRPr="00F8216A">
        <w:t xml:space="preserve">22:7 Burned up their city refers to the destruction of Jerusalem in A.D. 70. </w:t>
      </w:r>
    </w:p>
    <w:p w14:paraId="4FE83D6E" w14:textId="77777777" w:rsidR="004102A3" w:rsidRPr="00F8216A" w:rsidRDefault="004102A3" w:rsidP="004102A3">
      <w:pPr>
        <w:ind w:right="72"/>
        <w:jc w:val="both"/>
      </w:pPr>
      <w:r w:rsidRPr="00F8216A">
        <w:t xml:space="preserve">22:9 The highways are the Gentile world. Though the Apostles do not immediately understand it, this parable proclaims beforehand• both the casting out of the unbelieving Jews, and the </w:t>
      </w:r>
      <w:r w:rsidRPr="00F8216A">
        <w:lastRenderedPageBreak/>
        <w:t xml:space="preserve">calling of the Gentiles into the wedding hall, the Kingdom of God. God calls all peoples to salvation in Christ-Jew and Gentile-carrying forth the plan of salvation to all humanity. </w:t>
      </w:r>
    </w:p>
    <w:p w14:paraId="1B898014" w14:textId="77777777" w:rsidR="004102A3" w:rsidRDefault="004102A3" w:rsidP="004102A3">
      <w:pPr>
        <w:spacing w:after="60" w:line="216" w:lineRule="auto"/>
        <w:ind w:right="72"/>
        <w:jc w:val="both"/>
      </w:pPr>
      <w:r w:rsidRPr="00F8216A">
        <w:t>22:11 Jesus is speaking here of the judgment which is to come. The wedding garment is provided by the host. To be at the wedding improperly dressed indicates one who is uninvited or who, having been invited, rejects the host's hospitality. In the Church, the wedding garment is true repentance and righteousness - the way of salvation-gained only by the grace of God.</w:t>
      </w:r>
    </w:p>
    <w:p w14:paraId="05032DF3" w14:textId="6B8C6F7A" w:rsidR="004102A3" w:rsidRPr="00025499" w:rsidRDefault="004102A3" w:rsidP="004102A3">
      <w:pPr>
        <w:spacing w:line="216" w:lineRule="auto"/>
        <w:ind w:right="72"/>
        <w:jc w:val="both"/>
        <w:rPr>
          <w:color w:val="000000" w:themeColor="text1"/>
        </w:rPr>
      </w:pPr>
      <w:r w:rsidRPr="00025499">
        <w:rPr>
          <w:b/>
          <w:color w:val="000000" w:themeColor="text1"/>
        </w:rPr>
        <w:t>The Placing of the Venerable Belt of the Most Holy Theotokos</w:t>
      </w:r>
      <w:r w:rsidRPr="00025499">
        <w:rPr>
          <w:color w:val="000000" w:themeColor="text1"/>
        </w:rPr>
        <w:t xml:space="preserve"> in a church of Constantinople’s Chalcoprateia district took place during the reign of the emperor Theodosius the Younger. Before this the holy relic, entrusted to the Apostle Thomas by the Mother of God Herself, was kept by pious Christians at Jerusalem after Her Dormition. During the reign of Emperor Leo the Wise (886-911), his wife Zoe was </w:t>
      </w:r>
      <w:r w:rsidR="000A1294" w:rsidRPr="00025499">
        <w:rPr>
          <w:color w:val="000000" w:themeColor="text1"/>
        </w:rPr>
        <w:t>afflicted</w:t>
      </w:r>
      <w:r w:rsidRPr="00025499">
        <w:rPr>
          <w:color w:val="000000" w:themeColor="text1"/>
        </w:rPr>
        <w:t xml:space="preserve"> with an unclean spirit, and he prayed that God would heal he</w:t>
      </w:r>
      <w:r>
        <w:rPr>
          <w:color w:val="000000" w:themeColor="text1"/>
        </w:rPr>
        <w:t>r.</w:t>
      </w:r>
    </w:p>
    <w:p w14:paraId="66067CF8" w14:textId="77777777" w:rsidR="004102A3" w:rsidRPr="00025499" w:rsidRDefault="004102A3" w:rsidP="004102A3">
      <w:pPr>
        <w:spacing w:line="216" w:lineRule="auto"/>
        <w:ind w:right="72"/>
        <w:jc w:val="both"/>
        <w:rPr>
          <w:color w:val="000000" w:themeColor="text1"/>
        </w:rPr>
      </w:pPr>
      <w:r w:rsidRPr="00025499">
        <w:rPr>
          <w:color w:val="000000" w:themeColor="text1"/>
        </w:rPr>
        <w:t>The empress had a vision that she would be healed of her infirmity if the Belt of the Mother of God were placed upon her. The emperor then asked the Patriarch to open the coffer. The Patriarch removed the seal and opened the coffer in which the relic was kept, and the Belt of the Mother of God appeared completely whole and undamaged by time. The Patriarch placed the Belt on the sick empress, and immediately she was freed from her infirmity. They sang hymns of thanksgiving to the Most Holy Theotokos, then they placed the venerable Belt back into the coffer and resealed it.</w:t>
      </w:r>
    </w:p>
    <w:p w14:paraId="21F5310E" w14:textId="28BA1C3C" w:rsidR="004102A3" w:rsidRDefault="004102A3" w:rsidP="004102A3">
      <w:pPr>
        <w:spacing w:after="120" w:line="216" w:lineRule="auto"/>
        <w:ind w:right="72"/>
        <w:jc w:val="both"/>
        <w:rPr>
          <w:color w:val="000000" w:themeColor="text1"/>
        </w:rPr>
      </w:pPr>
      <w:r w:rsidRPr="00025499">
        <w:rPr>
          <w:color w:val="000000" w:themeColor="text1"/>
        </w:rPr>
        <w:t>In commemoration of the miraculous occurrence and the twofold Placing of the venerable Belt, the Feast of the Placing of the Venerable Belt of the Most Holy Theotokos was established. Parts of the holy Belt are in the Vatopedi monastery on Mt. Athos, in Trier monastery, and in Georgia.</w:t>
      </w:r>
      <w:r>
        <w:rPr>
          <w:color w:val="000000" w:themeColor="text1"/>
        </w:rPr>
        <w:t xml:space="preserve"> (OCA)</w:t>
      </w:r>
      <w:r w:rsidR="003C66E4">
        <w:rPr>
          <w:color w:val="000000" w:themeColor="text1"/>
        </w:rPr>
        <w:t>.</w:t>
      </w:r>
    </w:p>
    <w:p w14:paraId="06D9ECA3" w14:textId="7157DD96" w:rsidR="003C66E4" w:rsidRDefault="003C66E4" w:rsidP="004102A3">
      <w:pPr>
        <w:spacing w:after="120" w:line="216" w:lineRule="auto"/>
        <w:ind w:right="72"/>
        <w:jc w:val="both"/>
        <w:rPr>
          <w:color w:val="000000" w:themeColor="text1"/>
        </w:rPr>
      </w:pPr>
    </w:p>
    <w:p w14:paraId="5F34F429" w14:textId="77777777" w:rsidR="003C66E4" w:rsidRPr="00CB5098" w:rsidRDefault="003C66E4" w:rsidP="003C66E4">
      <w:pPr>
        <w:spacing w:after="120"/>
        <w:ind w:right="-7"/>
        <w:jc w:val="center"/>
        <w:rPr>
          <w:b/>
          <w:bCs/>
          <w:sz w:val="28"/>
          <w:szCs w:val="28"/>
        </w:rPr>
      </w:pPr>
      <w:r w:rsidRPr="00CB5098">
        <w:rPr>
          <w:b/>
          <w:bCs/>
          <w:sz w:val="28"/>
          <w:szCs w:val="28"/>
        </w:rPr>
        <w:t>PROPERS FOR LITURGY OF JOHN CHRYSOSTOM</w:t>
      </w:r>
    </w:p>
    <w:p w14:paraId="0D87A80F" w14:textId="77777777" w:rsidR="003C66E4" w:rsidRPr="00CB5098" w:rsidRDefault="003C66E4" w:rsidP="003C66E4">
      <w:pPr>
        <w:ind w:right="-7"/>
        <w:jc w:val="both"/>
        <w:rPr>
          <w:b/>
          <w:i/>
          <w:iCs/>
          <w:sz w:val="28"/>
          <w:szCs w:val="28"/>
        </w:rPr>
      </w:pPr>
      <w:r w:rsidRPr="00CB5098">
        <w:rPr>
          <w:b/>
          <w:i/>
          <w:iCs/>
          <w:sz w:val="28"/>
          <w:szCs w:val="28"/>
        </w:rPr>
        <w:t>Tropar of the Resurrection, Tone 5</w:t>
      </w:r>
    </w:p>
    <w:p w14:paraId="2846EECA" w14:textId="77777777" w:rsidR="003C66E4" w:rsidRPr="00CB5098" w:rsidRDefault="003C66E4" w:rsidP="003C66E4">
      <w:pPr>
        <w:spacing w:after="120"/>
        <w:ind w:right="-7"/>
        <w:jc w:val="both"/>
        <w:rPr>
          <w:bCs/>
          <w:sz w:val="28"/>
          <w:szCs w:val="28"/>
        </w:rPr>
      </w:pPr>
      <w:r w:rsidRPr="00CB5098">
        <w:rPr>
          <w:bCs/>
          <w:sz w:val="28"/>
          <w:szCs w:val="28"/>
        </w:rPr>
        <w:t>Let us the faithful praise and worship the Word, co-eternal with the Father and the Spirit, born for our salvation of the Virgin. In His Good Will He was lifted p on the Cross in the flesh to suffer death and to raise the dead by His glorious Resurrection.</w:t>
      </w:r>
    </w:p>
    <w:p w14:paraId="44437CB8" w14:textId="77777777" w:rsidR="003C66E4" w:rsidRPr="00CB5098" w:rsidRDefault="003C66E4" w:rsidP="003C66E4">
      <w:pPr>
        <w:ind w:right="-7"/>
        <w:jc w:val="both"/>
        <w:rPr>
          <w:b/>
          <w:i/>
          <w:iCs/>
          <w:sz w:val="28"/>
          <w:szCs w:val="28"/>
        </w:rPr>
      </w:pPr>
      <w:r w:rsidRPr="00CB5098">
        <w:rPr>
          <w:b/>
          <w:i/>
          <w:iCs/>
          <w:sz w:val="28"/>
          <w:szCs w:val="28"/>
        </w:rPr>
        <w:t>Tropar of the Dormition, Tone 1</w:t>
      </w:r>
    </w:p>
    <w:p w14:paraId="6C1487AB" w14:textId="77777777" w:rsidR="003C66E4" w:rsidRPr="00CB5098" w:rsidRDefault="003C66E4" w:rsidP="003C66E4">
      <w:pPr>
        <w:spacing w:after="120"/>
        <w:ind w:right="-7"/>
        <w:jc w:val="both"/>
        <w:rPr>
          <w:bCs/>
          <w:sz w:val="28"/>
          <w:szCs w:val="28"/>
        </w:rPr>
      </w:pPr>
      <w:r w:rsidRPr="00CB5098">
        <w:rPr>
          <w:bCs/>
          <w:sz w:val="28"/>
          <w:szCs w:val="28"/>
        </w:rPr>
        <w:t>In giving birth, you preserved your virginity. In falling asleep you did not forsake the world, Birth-Giver of God. You were translated to life, Mother of Life and through your prayers you deliver our souls from death.</w:t>
      </w:r>
    </w:p>
    <w:p w14:paraId="6AA58961" w14:textId="77777777" w:rsidR="003C66E4" w:rsidRPr="00CB5098" w:rsidRDefault="003C66E4" w:rsidP="003C66E4">
      <w:pPr>
        <w:ind w:right="-7"/>
        <w:jc w:val="both"/>
        <w:rPr>
          <w:b/>
          <w:bCs/>
          <w:sz w:val="28"/>
          <w:szCs w:val="28"/>
        </w:rPr>
      </w:pPr>
      <w:r w:rsidRPr="00CB5098">
        <w:rPr>
          <w:b/>
          <w:i/>
          <w:iCs/>
          <w:sz w:val="28"/>
          <w:szCs w:val="28"/>
        </w:rPr>
        <w:t>Tropar in memory of the Sash of the Mother of God, Tone 8</w:t>
      </w:r>
    </w:p>
    <w:p w14:paraId="6B943B8E" w14:textId="77777777" w:rsidR="003C66E4" w:rsidRPr="00CB5098" w:rsidRDefault="003C66E4" w:rsidP="003C66E4">
      <w:pPr>
        <w:spacing w:after="120"/>
        <w:ind w:right="-7"/>
        <w:jc w:val="both"/>
        <w:rPr>
          <w:iCs/>
          <w:sz w:val="28"/>
          <w:szCs w:val="28"/>
        </w:rPr>
      </w:pPr>
      <w:r w:rsidRPr="00CB5098">
        <w:rPr>
          <w:iCs/>
          <w:sz w:val="28"/>
          <w:szCs w:val="28"/>
        </w:rPr>
        <w:t xml:space="preserve">Ever-Virgin Mary, Birth-Giver of God, protectress of mankind, you have given your people a powerful legacy, the robe and sash of your most honored body which remained incorrupt throughout your seedless childbearing; for through </w:t>
      </w:r>
      <w:r w:rsidRPr="00CB5098">
        <w:rPr>
          <w:iCs/>
          <w:sz w:val="28"/>
          <w:szCs w:val="28"/>
        </w:rPr>
        <w:lastRenderedPageBreak/>
        <w:t>you, time and nature are renewed. T</w:t>
      </w:r>
      <w:r>
        <w:rPr>
          <w:iCs/>
          <w:sz w:val="28"/>
          <w:szCs w:val="28"/>
        </w:rPr>
        <w:t>herefore, we implore you: Grant</w:t>
      </w:r>
      <w:r>
        <w:rPr>
          <w:iCs/>
          <w:sz w:val="28"/>
          <w:szCs w:val="28"/>
          <w:lang w:val="uk-UA"/>
        </w:rPr>
        <w:t xml:space="preserve"> </w:t>
      </w:r>
      <w:r w:rsidRPr="00CB5098">
        <w:rPr>
          <w:iCs/>
          <w:sz w:val="28"/>
          <w:szCs w:val="28"/>
        </w:rPr>
        <w:t>peace to your people and to our souls great mercy.</w:t>
      </w:r>
    </w:p>
    <w:p w14:paraId="30BDB750" w14:textId="77777777" w:rsidR="003C66E4" w:rsidRPr="00CB5098" w:rsidRDefault="003C66E4" w:rsidP="003C66E4">
      <w:pPr>
        <w:ind w:right="-7"/>
        <w:jc w:val="both"/>
        <w:rPr>
          <w:b/>
          <w:iCs/>
          <w:sz w:val="28"/>
          <w:szCs w:val="28"/>
        </w:rPr>
      </w:pPr>
      <w:r w:rsidRPr="00CB5098">
        <w:rPr>
          <w:b/>
          <w:bCs/>
          <w:i/>
          <w:sz w:val="28"/>
          <w:szCs w:val="28"/>
        </w:rPr>
        <w:t>Tropar to Hieromartyr Cyprian, Tone 8</w:t>
      </w:r>
    </w:p>
    <w:p w14:paraId="792E544C" w14:textId="77777777" w:rsidR="003C66E4" w:rsidRPr="00CB5098" w:rsidRDefault="003C66E4" w:rsidP="003C66E4">
      <w:pPr>
        <w:spacing w:after="120"/>
        <w:ind w:right="-7"/>
        <w:jc w:val="both"/>
        <w:rPr>
          <w:iCs/>
          <w:sz w:val="28"/>
          <w:szCs w:val="28"/>
        </w:rPr>
      </w:pPr>
      <w:r w:rsidRPr="00CB5098">
        <w:rPr>
          <w:iCs/>
          <w:sz w:val="28"/>
          <w:szCs w:val="28"/>
        </w:rPr>
        <w:t>Guide of Orthodoxy, teacher of piety and holiness, luminary of Carthage, God-inspired adornment of confessors, O wise Cy</w:t>
      </w:r>
      <w:r>
        <w:rPr>
          <w:iCs/>
          <w:sz w:val="28"/>
          <w:szCs w:val="28"/>
        </w:rPr>
        <w:t>p</w:t>
      </w:r>
      <w:r w:rsidRPr="00CB5098">
        <w:rPr>
          <w:iCs/>
          <w:sz w:val="28"/>
          <w:szCs w:val="28"/>
        </w:rPr>
        <w:t>rian, by your teachings you have enlightened all, O harp of the Spirit. Intercede with Christ God that our souls be saved.</w:t>
      </w:r>
    </w:p>
    <w:p w14:paraId="0164D875" w14:textId="77777777" w:rsidR="003C66E4" w:rsidRPr="00CB5098" w:rsidRDefault="003C66E4" w:rsidP="003C66E4">
      <w:pPr>
        <w:ind w:right="-7"/>
        <w:jc w:val="both"/>
        <w:rPr>
          <w:b/>
          <w:bCs/>
          <w:i/>
          <w:sz w:val="28"/>
          <w:szCs w:val="28"/>
        </w:rPr>
      </w:pPr>
      <w:r w:rsidRPr="00CB5098">
        <w:rPr>
          <w:b/>
          <w:bCs/>
          <w:i/>
          <w:sz w:val="28"/>
          <w:szCs w:val="28"/>
        </w:rPr>
        <w:t>Kondak of the Resurrection, Tone 5</w:t>
      </w:r>
    </w:p>
    <w:p w14:paraId="14D0A2E6" w14:textId="77777777" w:rsidR="003C66E4" w:rsidRPr="00CB5098" w:rsidRDefault="003C66E4" w:rsidP="003C66E4">
      <w:pPr>
        <w:ind w:right="-7"/>
        <w:jc w:val="both"/>
        <w:rPr>
          <w:iCs/>
          <w:sz w:val="28"/>
          <w:szCs w:val="28"/>
        </w:rPr>
      </w:pPr>
      <w:r w:rsidRPr="00CB5098">
        <w:rPr>
          <w:iCs/>
          <w:sz w:val="28"/>
          <w:szCs w:val="28"/>
        </w:rPr>
        <w:t>You descended into Hell, my Savior, destroying its gates as Almighty</w:t>
      </w:r>
    </w:p>
    <w:p w14:paraId="23061358" w14:textId="77777777" w:rsidR="003C66E4" w:rsidRPr="00CB5098" w:rsidRDefault="003C66E4" w:rsidP="003C66E4">
      <w:pPr>
        <w:spacing w:after="120"/>
        <w:ind w:right="-7"/>
        <w:jc w:val="both"/>
        <w:rPr>
          <w:iCs/>
          <w:sz w:val="28"/>
          <w:szCs w:val="28"/>
        </w:rPr>
      </w:pPr>
      <w:r w:rsidRPr="00CB5098">
        <w:rPr>
          <w:iCs/>
          <w:sz w:val="28"/>
          <w:szCs w:val="28"/>
        </w:rPr>
        <w:t>Resurrecting the dead as Creator and destroying the sting of death. You have delivered Adam from the curse, Lover of all mankind. Therefore, we all cry out to You: Lord save us.</w:t>
      </w:r>
    </w:p>
    <w:p w14:paraId="3B20E861" w14:textId="77777777" w:rsidR="003C66E4" w:rsidRPr="00CB5098" w:rsidRDefault="003C66E4" w:rsidP="003C66E4">
      <w:pPr>
        <w:ind w:right="-7"/>
        <w:jc w:val="both"/>
        <w:rPr>
          <w:b/>
          <w:bCs/>
          <w:i/>
          <w:sz w:val="28"/>
          <w:szCs w:val="28"/>
        </w:rPr>
      </w:pPr>
      <w:r w:rsidRPr="00CB5098">
        <w:rPr>
          <w:b/>
          <w:bCs/>
          <w:i/>
          <w:sz w:val="28"/>
          <w:szCs w:val="28"/>
        </w:rPr>
        <w:t>Kondak to Birth-Giver of God, Tone 4</w:t>
      </w:r>
    </w:p>
    <w:p w14:paraId="787FA56B" w14:textId="77777777" w:rsidR="003C66E4" w:rsidRPr="00CB5098" w:rsidRDefault="003C66E4" w:rsidP="003C66E4">
      <w:pPr>
        <w:spacing w:after="120"/>
        <w:ind w:right="-7"/>
        <w:jc w:val="both"/>
        <w:rPr>
          <w:iCs/>
          <w:sz w:val="28"/>
          <w:szCs w:val="28"/>
        </w:rPr>
      </w:pPr>
      <w:r w:rsidRPr="00CB5098">
        <w:rPr>
          <w:iCs/>
          <w:sz w:val="28"/>
          <w:szCs w:val="28"/>
        </w:rPr>
        <w:t xml:space="preserve">Today your flock celebrates the enshrinement of your precious sash, and it earnestly cries out to you: “Rejoice, O Virgin, boast of all Christians.” </w:t>
      </w:r>
    </w:p>
    <w:p w14:paraId="53F9E9AA" w14:textId="77777777" w:rsidR="003C66E4" w:rsidRDefault="003C66E4" w:rsidP="003C66E4">
      <w:pPr>
        <w:spacing w:after="120"/>
        <w:ind w:right="-7"/>
        <w:jc w:val="both"/>
        <w:rPr>
          <w:b/>
          <w:iCs/>
          <w:sz w:val="28"/>
          <w:szCs w:val="28"/>
        </w:rPr>
      </w:pPr>
    </w:p>
    <w:p w14:paraId="3585F8E6" w14:textId="77777777" w:rsidR="003C66E4" w:rsidRDefault="003C66E4" w:rsidP="003C66E4">
      <w:pPr>
        <w:spacing w:after="120"/>
        <w:ind w:right="-7"/>
        <w:jc w:val="both"/>
        <w:rPr>
          <w:b/>
          <w:iCs/>
          <w:sz w:val="28"/>
          <w:szCs w:val="28"/>
        </w:rPr>
      </w:pPr>
    </w:p>
    <w:p w14:paraId="6FAA56BC" w14:textId="77777777" w:rsidR="003C66E4" w:rsidRPr="00CB5098" w:rsidRDefault="003C66E4" w:rsidP="003C66E4">
      <w:pPr>
        <w:spacing w:after="120"/>
        <w:ind w:right="-7"/>
        <w:jc w:val="both"/>
        <w:rPr>
          <w:b/>
          <w:iCs/>
          <w:sz w:val="28"/>
          <w:szCs w:val="28"/>
        </w:rPr>
      </w:pPr>
      <w:r w:rsidRPr="00CB5098">
        <w:rPr>
          <w:b/>
          <w:iCs/>
          <w:sz w:val="28"/>
          <w:szCs w:val="28"/>
        </w:rPr>
        <w:t>Glory to the Father and to the Son and to the Holy Spirit.</w:t>
      </w:r>
    </w:p>
    <w:p w14:paraId="74CE5990" w14:textId="77777777" w:rsidR="003C66E4" w:rsidRPr="00CB5098" w:rsidRDefault="003C66E4" w:rsidP="003C66E4">
      <w:pPr>
        <w:ind w:right="-7"/>
        <w:jc w:val="both"/>
        <w:rPr>
          <w:b/>
          <w:bCs/>
          <w:i/>
          <w:sz w:val="28"/>
          <w:szCs w:val="28"/>
        </w:rPr>
      </w:pPr>
      <w:r w:rsidRPr="00CB5098">
        <w:rPr>
          <w:b/>
          <w:bCs/>
          <w:i/>
          <w:sz w:val="28"/>
          <w:szCs w:val="28"/>
        </w:rPr>
        <w:t>Kondak to Hieromartyr Cyprian, Tone 2</w:t>
      </w:r>
    </w:p>
    <w:p w14:paraId="2B4EDF7A" w14:textId="77777777" w:rsidR="003C66E4" w:rsidRPr="00CB5098" w:rsidRDefault="003C66E4" w:rsidP="003C66E4">
      <w:pPr>
        <w:spacing w:after="120"/>
        <w:ind w:right="-7"/>
        <w:jc w:val="both"/>
        <w:rPr>
          <w:iCs/>
          <w:sz w:val="28"/>
          <w:szCs w:val="28"/>
        </w:rPr>
      </w:pPr>
      <w:r w:rsidRPr="00CB5098">
        <w:rPr>
          <w:iCs/>
          <w:sz w:val="28"/>
          <w:szCs w:val="28"/>
        </w:rPr>
        <w:t>We honor you, O Cyprian, as a true shepherd who with your sacred words and divinely-wise doctrines has shown us the boundary-stones, marking out the one Church of Christ. Even unto death you bore witness with courage; wherefore, we extol you as a hierarch and martyr. Entreat Christ that we all be saved.</w:t>
      </w:r>
    </w:p>
    <w:p w14:paraId="0BE01008" w14:textId="77777777" w:rsidR="003C66E4" w:rsidRPr="00CB5098" w:rsidRDefault="003C66E4" w:rsidP="003C66E4">
      <w:pPr>
        <w:spacing w:after="120"/>
        <w:ind w:right="-7"/>
        <w:jc w:val="both"/>
        <w:rPr>
          <w:b/>
          <w:iCs/>
          <w:sz w:val="28"/>
          <w:szCs w:val="28"/>
        </w:rPr>
      </w:pPr>
      <w:r w:rsidRPr="00CB5098">
        <w:rPr>
          <w:b/>
          <w:iCs/>
          <w:sz w:val="28"/>
          <w:szCs w:val="28"/>
        </w:rPr>
        <w:t>Now and ever and unto ages of ages. Amen.</w:t>
      </w:r>
    </w:p>
    <w:p w14:paraId="2DD3CC0A" w14:textId="77777777" w:rsidR="003C66E4" w:rsidRPr="00CB5098" w:rsidRDefault="003C66E4" w:rsidP="003C66E4">
      <w:pPr>
        <w:ind w:right="-7"/>
        <w:jc w:val="both"/>
        <w:rPr>
          <w:b/>
          <w:iCs/>
          <w:sz w:val="28"/>
          <w:szCs w:val="28"/>
        </w:rPr>
      </w:pPr>
      <w:r w:rsidRPr="00CB5098">
        <w:rPr>
          <w:b/>
          <w:bCs/>
          <w:i/>
          <w:sz w:val="28"/>
          <w:szCs w:val="28"/>
        </w:rPr>
        <w:t>Kondak of the Dormition, Tone 2</w:t>
      </w:r>
    </w:p>
    <w:p w14:paraId="314759E6" w14:textId="4F2AAEDF" w:rsidR="003C66E4" w:rsidRPr="003D539E" w:rsidRDefault="003C66E4" w:rsidP="003C66E4">
      <w:pPr>
        <w:spacing w:after="120"/>
        <w:ind w:right="-7"/>
        <w:jc w:val="both"/>
        <w:rPr>
          <w:iCs/>
          <w:sz w:val="28"/>
          <w:szCs w:val="28"/>
        </w:rPr>
      </w:pPr>
      <w:r w:rsidRPr="00E134A3">
        <w:rPr>
          <w:iCs/>
          <w:sz w:val="28"/>
          <w:szCs w:val="28"/>
        </w:rPr>
        <w:t>Neither the tomb nor death had power over the Birth-Giver of God. She is ever watchful in her prayers and in her intercession lies unfailing hope. For as the Mother of Life, she has been translated to life by the One Who dwelt within h</w:t>
      </w:r>
      <w:r>
        <w:rPr>
          <w:iCs/>
          <w:sz w:val="28"/>
          <w:szCs w:val="28"/>
        </w:rPr>
        <w:t xml:space="preserve">er </w:t>
      </w:r>
      <w:r w:rsidR="000A1294">
        <w:rPr>
          <w:iCs/>
          <w:sz w:val="28"/>
          <w:szCs w:val="28"/>
        </w:rPr>
        <w:t>ever-virginal</w:t>
      </w:r>
      <w:r>
        <w:rPr>
          <w:iCs/>
          <w:sz w:val="28"/>
          <w:szCs w:val="28"/>
        </w:rPr>
        <w:t xml:space="preserve"> womb</w:t>
      </w:r>
      <w:r w:rsidRPr="00557886">
        <w:rPr>
          <w:sz w:val="28"/>
          <w:szCs w:val="28"/>
        </w:rPr>
        <w:t>.</w:t>
      </w:r>
    </w:p>
    <w:p w14:paraId="1950A439" w14:textId="77777777" w:rsidR="003C66E4" w:rsidRPr="00CB5098" w:rsidRDefault="003C66E4" w:rsidP="003C66E4">
      <w:pPr>
        <w:ind w:right="-7"/>
        <w:jc w:val="both"/>
        <w:rPr>
          <w:b/>
          <w:bCs/>
          <w:i/>
          <w:sz w:val="28"/>
          <w:szCs w:val="28"/>
        </w:rPr>
      </w:pPr>
      <w:r w:rsidRPr="00CB5098">
        <w:rPr>
          <w:b/>
          <w:bCs/>
          <w:i/>
          <w:sz w:val="28"/>
          <w:szCs w:val="28"/>
        </w:rPr>
        <w:t>Prokimen of the Resurrection, Tone 5</w:t>
      </w:r>
    </w:p>
    <w:p w14:paraId="45B8E61D" w14:textId="77777777" w:rsidR="003C66E4" w:rsidRPr="00CB5098" w:rsidRDefault="003C66E4" w:rsidP="003C66E4">
      <w:pPr>
        <w:spacing w:after="120"/>
        <w:ind w:right="-7"/>
        <w:jc w:val="both"/>
        <w:rPr>
          <w:iCs/>
          <w:sz w:val="28"/>
          <w:szCs w:val="28"/>
        </w:rPr>
      </w:pPr>
      <w:r w:rsidRPr="00CB5098">
        <w:rPr>
          <w:iCs/>
          <w:sz w:val="28"/>
          <w:szCs w:val="28"/>
        </w:rPr>
        <w:t>You, O Lord, shall protect us and preserve us from this generation forever.</w:t>
      </w:r>
    </w:p>
    <w:p w14:paraId="6160C458" w14:textId="77777777" w:rsidR="003C66E4" w:rsidRPr="00CB5098" w:rsidRDefault="003C66E4" w:rsidP="003C66E4">
      <w:pPr>
        <w:spacing w:after="120"/>
        <w:ind w:right="-7"/>
        <w:jc w:val="both"/>
        <w:rPr>
          <w:iCs/>
          <w:sz w:val="28"/>
          <w:szCs w:val="28"/>
        </w:rPr>
      </w:pPr>
      <w:r w:rsidRPr="00CB5098">
        <w:rPr>
          <w:b/>
          <w:bCs/>
          <w:i/>
          <w:sz w:val="28"/>
          <w:szCs w:val="28"/>
        </w:rPr>
        <w:lastRenderedPageBreak/>
        <w:t>Verse:</w:t>
      </w:r>
      <w:r w:rsidRPr="00CB5098">
        <w:rPr>
          <w:bCs/>
          <w:i/>
          <w:sz w:val="28"/>
          <w:szCs w:val="28"/>
        </w:rPr>
        <w:t xml:space="preserve"> </w:t>
      </w:r>
      <w:r w:rsidRPr="00CB5098">
        <w:rPr>
          <w:iCs/>
          <w:sz w:val="28"/>
          <w:szCs w:val="28"/>
        </w:rPr>
        <w:t>O Lord, save me, for there is no longer any righteous man.</w:t>
      </w:r>
    </w:p>
    <w:p w14:paraId="58594DB1" w14:textId="77777777" w:rsidR="003C66E4" w:rsidRPr="00CB5098" w:rsidRDefault="003C66E4" w:rsidP="003C66E4">
      <w:pPr>
        <w:ind w:right="-7"/>
        <w:jc w:val="both"/>
        <w:rPr>
          <w:b/>
          <w:i/>
          <w:iCs/>
          <w:sz w:val="28"/>
          <w:szCs w:val="28"/>
        </w:rPr>
      </w:pPr>
      <w:r w:rsidRPr="00CB5098">
        <w:rPr>
          <w:b/>
          <w:i/>
          <w:iCs/>
          <w:sz w:val="28"/>
          <w:szCs w:val="28"/>
        </w:rPr>
        <w:t>Prokimen to the Virgin Mary, Tone 3</w:t>
      </w:r>
    </w:p>
    <w:p w14:paraId="75066473" w14:textId="77777777" w:rsidR="003C66E4" w:rsidRPr="00CB5098" w:rsidRDefault="003C66E4" w:rsidP="003C66E4">
      <w:pPr>
        <w:spacing w:after="120"/>
        <w:ind w:right="-7"/>
        <w:jc w:val="both"/>
        <w:rPr>
          <w:bCs/>
          <w:sz w:val="28"/>
          <w:szCs w:val="28"/>
        </w:rPr>
      </w:pPr>
      <w:r w:rsidRPr="00CB5098">
        <w:rPr>
          <w:bCs/>
          <w:sz w:val="28"/>
          <w:szCs w:val="28"/>
        </w:rPr>
        <w:t>My soul magnifies the Lord and my spirit rejoices in God my Savior.</w:t>
      </w:r>
    </w:p>
    <w:p w14:paraId="1148983A" w14:textId="77777777" w:rsidR="003C66E4" w:rsidRPr="00CB5098" w:rsidRDefault="003C66E4" w:rsidP="003C66E4">
      <w:pPr>
        <w:spacing w:after="120"/>
        <w:ind w:right="-7"/>
        <w:jc w:val="both"/>
        <w:rPr>
          <w:b/>
          <w:bCs/>
          <w:sz w:val="28"/>
          <w:szCs w:val="28"/>
        </w:rPr>
      </w:pPr>
      <w:r w:rsidRPr="00CB5098">
        <w:rPr>
          <w:b/>
          <w:bCs/>
          <w:sz w:val="28"/>
          <w:szCs w:val="28"/>
        </w:rPr>
        <w:t>Epistles; 2 Corinthians 1:21-2:4 &amp; Hebrews 9:1-7</w:t>
      </w:r>
    </w:p>
    <w:p w14:paraId="290493B5" w14:textId="77777777" w:rsidR="003C66E4" w:rsidRPr="00CB5098" w:rsidRDefault="003C66E4" w:rsidP="003C66E4">
      <w:pPr>
        <w:ind w:right="-7"/>
        <w:jc w:val="both"/>
        <w:rPr>
          <w:b/>
          <w:i/>
          <w:iCs/>
          <w:sz w:val="28"/>
          <w:szCs w:val="28"/>
        </w:rPr>
      </w:pPr>
      <w:r w:rsidRPr="00CB5098">
        <w:rPr>
          <w:b/>
          <w:i/>
          <w:iCs/>
          <w:sz w:val="28"/>
          <w:szCs w:val="28"/>
        </w:rPr>
        <w:t>Alleluia Verses, Tone 5</w:t>
      </w:r>
    </w:p>
    <w:p w14:paraId="2FA347CB" w14:textId="77777777" w:rsidR="003C66E4" w:rsidRPr="00CB5098" w:rsidRDefault="003C66E4" w:rsidP="003C66E4">
      <w:pPr>
        <w:spacing w:after="120"/>
        <w:ind w:right="-7"/>
        <w:jc w:val="both"/>
        <w:rPr>
          <w:bCs/>
          <w:sz w:val="28"/>
          <w:szCs w:val="28"/>
        </w:rPr>
      </w:pPr>
      <w:r w:rsidRPr="00CB5098">
        <w:rPr>
          <w:bCs/>
          <w:sz w:val="28"/>
          <w:szCs w:val="28"/>
        </w:rPr>
        <w:t>Of Your mercies, O Lord, I will sing forever; unto generation and generation I will proclaim Your truth with my mouth.</w:t>
      </w:r>
    </w:p>
    <w:p w14:paraId="260603B3" w14:textId="77777777" w:rsidR="003C66E4" w:rsidRPr="00CB5098" w:rsidRDefault="003C66E4" w:rsidP="003C66E4">
      <w:pPr>
        <w:spacing w:after="120"/>
        <w:ind w:right="-7"/>
        <w:jc w:val="both"/>
        <w:rPr>
          <w:bCs/>
          <w:sz w:val="28"/>
          <w:szCs w:val="28"/>
        </w:rPr>
      </w:pPr>
      <w:r w:rsidRPr="00CB5098">
        <w:rPr>
          <w:b/>
          <w:bCs/>
          <w:i/>
          <w:sz w:val="28"/>
          <w:szCs w:val="28"/>
        </w:rPr>
        <w:t>Verse:</w:t>
      </w:r>
      <w:r w:rsidRPr="00CB5098">
        <w:rPr>
          <w:bCs/>
          <w:i/>
          <w:sz w:val="28"/>
          <w:szCs w:val="28"/>
        </w:rPr>
        <w:t xml:space="preserve"> </w:t>
      </w:r>
      <w:r w:rsidRPr="00CB5098">
        <w:rPr>
          <w:bCs/>
          <w:sz w:val="28"/>
          <w:szCs w:val="28"/>
        </w:rPr>
        <w:t>Arise, O Lord, into Your rest, You and the ark of Your holiness.</w:t>
      </w:r>
    </w:p>
    <w:p w14:paraId="4FC8B268" w14:textId="77777777" w:rsidR="003C66E4" w:rsidRPr="00CB5098" w:rsidRDefault="003C66E4" w:rsidP="003C66E4">
      <w:pPr>
        <w:spacing w:after="120"/>
        <w:ind w:right="-7"/>
        <w:jc w:val="both"/>
        <w:rPr>
          <w:b/>
          <w:bCs/>
          <w:sz w:val="28"/>
          <w:szCs w:val="28"/>
        </w:rPr>
      </w:pPr>
      <w:r w:rsidRPr="00CB5098">
        <w:rPr>
          <w:b/>
          <w:bCs/>
          <w:sz w:val="28"/>
          <w:szCs w:val="28"/>
        </w:rPr>
        <w:t xml:space="preserve">Gospel: Matthew 22:1-14 &amp; Luke 10:38-42, 11:27-28 </w:t>
      </w:r>
    </w:p>
    <w:p w14:paraId="61712B74" w14:textId="77777777" w:rsidR="003C66E4" w:rsidRPr="00CB5098" w:rsidRDefault="003C66E4" w:rsidP="003C66E4">
      <w:pPr>
        <w:ind w:right="-7"/>
        <w:jc w:val="both"/>
        <w:rPr>
          <w:b/>
          <w:bCs/>
          <w:sz w:val="28"/>
          <w:szCs w:val="28"/>
        </w:rPr>
      </w:pPr>
      <w:r w:rsidRPr="00CB5098">
        <w:rPr>
          <w:b/>
          <w:i/>
          <w:iCs/>
          <w:sz w:val="28"/>
          <w:szCs w:val="28"/>
        </w:rPr>
        <w:t>Hymn to the Birth-Giver of God”</w:t>
      </w:r>
    </w:p>
    <w:p w14:paraId="4D9CDBA7" w14:textId="77777777" w:rsidR="003C66E4" w:rsidRPr="00CB5098" w:rsidRDefault="003C66E4" w:rsidP="003C66E4">
      <w:pPr>
        <w:spacing w:after="120"/>
        <w:ind w:right="-7"/>
        <w:jc w:val="both"/>
        <w:rPr>
          <w:bCs/>
          <w:sz w:val="28"/>
          <w:szCs w:val="28"/>
        </w:rPr>
      </w:pPr>
      <w:r w:rsidRPr="00CB5098">
        <w:rPr>
          <w:bCs/>
          <w:sz w:val="28"/>
          <w:szCs w:val="28"/>
        </w:rPr>
        <w:t>“It is right in truth…”</w:t>
      </w:r>
    </w:p>
    <w:p w14:paraId="15A37FB2" w14:textId="77777777" w:rsidR="003C66E4" w:rsidRPr="00CB5098" w:rsidRDefault="003C66E4" w:rsidP="003C66E4">
      <w:pPr>
        <w:ind w:right="-7"/>
        <w:jc w:val="both"/>
        <w:rPr>
          <w:b/>
          <w:bCs/>
          <w:i/>
          <w:sz w:val="28"/>
          <w:szCs w:val="28"/>
        </w:rPr>
      </w:pPr>
      <w:r w:rsidRPr="00CB5098">
        <w:rPr>
          <w:b/>
          <w:bCs/>
          <w:i/>
          <w:sz w:val="28"/>
          <w:szCs w:val="28"/>
        </w:rPr>
        <w:t>Communion Hymn:</w:t>
      </w:r>
    </w:p>
    <w:p w14:paraId="3C6683F7" w14:textId="77777777" w:rsidR="003C66E4" w:rsidRPr="00CB5098" w:rsidRDefault="003C66E4" w:rsidP="003C66E4">
      <w:pPr>
        <w:ind w:right="-7"/>
        <w:jc w:val="both"/>
        <w:rPr>
          <w:bCs/>
          <w:sz w:val="28"/>
          <w:szCs w:val="28"/>
        </w:rPr>
      </w:pPr>
      <w:r w:rsidRPr="00CB5098">
        <w:rPr>
          <w:iCs/>
          <w:sz w:val="28"/>
          <w:szCs w:val="28"/>
        </w:rPr>
        <w:t xml:space="preserve">Praise the Lord from the heavens, praise Him in the Highest. I will take the cup of salvation, and I will call upon the name of the Lord. </w:t>
      </w:r>
      <w:r w:rsidRPr="00CB5098">
        <w:rPr>
          <w:bCs/>
          <w:sz w:val="28"/>
          <w:szCs w:val="28"/>
        </w:rPr>
        <w:t>Alleluia (3X)</w:t>
      </w:r>
    </w:p>
    <w:p w14:paraId="43E16C54" w14:textId="77777777" w:rsidR="003C66E4" w:rsidRPr="0044260E" w:rsidRDefault="003C66E4" w:rsidP="003C66E4">
      <w:pPr>
        <w:ind w:right="-7"/>
        <w:jc w:val="both"/>
        <w:rPr>
          <w:sz w:val="28"/>
          <w:szCs w:val="28"/>
          <w:lang w:val="uk-UA"/>
        </w:rPr>
      </w:pPr>
    </w:p>
    <w:p w14:paraId="52DCC26B" w14:textId="77777777" w:rsidR="003C66E4" w:rsidRPr="00144233" w:rsidRDefault="003C66E4" w:rsidP="004102A3">
      <w:pPr>
        <w:spacing w:after="120" w:line="216" w:lineRule="auto"/>
        <w:ind w:right="72"/>
        <w:jc w:val="both"/>
        <w:rPr>
          <w:color w:val="000000" w:themeColor="text1"/>
        </w:rPr>
      </w:pPr>
    </w:p>
    <w:p w14:paraId="0035B1D5" w14:textId="77777777" w:rsidR="003846CF" w:rsidRDefault="003846CF" w:rsidP="00037D69">
      <w:pPr>
        <w:tabs>
          <w:tab w:val="left" w:pos="1985"/>
        </w:tabs>
        <w:autoSpaceDE w:val="0"/>
        <w:autoSpaceDN w:val="0"/>
        <w:spacing w:after="120"/>
        <w:jc w:val="both"/>
        <w:rPr>
          <w:b/>
          <w:bCs/>
          <w:i/>
          <w:iCs/>
        </w:rPr>
      </w:pPr>
    </w:p>
    <w:p w14:paraId="4E5E7D9C" w14:textId="77777777" w:rsidR="00455D2F" w:rsidRPr="00FF7F7B" w:rsidRDefault="00455D2F" w:rsidP="00037D69">
      <w:pPr>
        <w:tabs>
          <w:tab w:val="left" w:pos="1985"/>
        </w:tabs>
        <w:autoSpaceDE w:val="0"/>
        <w:autoSpaceDN w:val="0"/>
        <w:spacing w:after="120"/>
        <w:jc w:val="both"/>
        <w:rPr>
          <w:b/>
          <w:bCs/>
          <w:i/>
          <w:iCs/>
        </w:rPr>
      </w:pPr>
    </w:p>
    <w:sectPr w:rsidR="00455D2F" w:rsidRPr="00FF7F7B"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52A6"/>
    <w:rsid w:val="00016242"/>
    <w:rsid w:val="0002229A"/>
    <w:rsid w:val="000222CA"/>
    <w:rsid w:val="000237A4"/>
    <w:rsid w:val="00037D69"/>
    <w:rsid w:val="000510F9"/>
    <w:rsid w:val="00060D0E"/>
    <w:rsid w:val="00063DC8"/>
    <w:rsid w:val="00071E7F"/>
    <w:rsid w:val="000741A3"/>
    <w:rsid w:val="00085A35"/>
    <w:rsid w:val="000945CA"/>
    <w:rsid w:val="000A1294"/>
    <w:rsid w:val="000A150B"/>
    <w:rsid w:val="000A2991"/>
    <w:rsid w:val="000A3B97"/>
    <w:rsid w:val="000A7C16"/>
    <w:rsid w:val="000B29AF"/>
    <w:rsid w:val="000C708E"/>
    <w:rsid w:val="000E60E3"/>
    <w:rsid w:val="000F69BD"/>
    <w:rsid w:val="00100208"/>
    <w:rsid w:val="00112F6D"/>
    <w:rsid w:val="0014019F"/>
    <w:rsid w:val="00140813"/>
    <w:rsid w:val="001446C0"/>
    <w:rsid w:val="00160BE7"/>
    <w:rsid w:val="0016459A"/>
    <w:rsid w:val="00166D53"/>
    <w:rsid w:val="001A32E8"/>
    <w:rsid w:val="001A4516"/>
    <w:rsid w:val="001D4D3E"/>
    <w:rsid w:val="001E51A3"/>
    <w:rsid w:val="002038E1"/>
    <w:rsid w:val="00205C01"/>
    <w:rsid w:val="002219D7"/>
    <w:rsid w:val="0023047D"/>
    <w:rsid w:val="00237610"/>
    <w:rsid w:val="00244D99"/>
    <w:rsid w:val="00244EF8"/>
    <w:rsid w:val="0024648A"/>
    <w:rsid w:val="00246855"/>
    <w:rsid w:val="00262353"/>
    <w:rsid w:val="002925A6"/>
    <w:rsid w:val="002926B0"/>
    <w:rsid w:val="002934A3"/>
    <w:rsid w:val="0029400A"/>
    <w:rsid w:val="002A313C"/>
    <w:rsid w:val="002A68C0"/>
    <w:rsid w:val="002B2994"/>
    <w:rsid w:val="002C32B7"/>
    <w:rsid w:val="002C3580"/>
    <w:rsid w:val="002C399C"/>
    <w:rsid w:val="002C654B"/>
    <w:rsid w:val="002C758E"/>
    <w:rsid w:val="002E4281"/>
    <w:rsid w:val="002E5CA8"/>
    <w:rsid w:val="002E70E5"/>
    <w:rsid w:val="002F0326"/>
    <w:rsid w:val="002F4DA6"/>
    <w:rsid w:val="00301DCD"/>
    <w:rsid w:val="00312F27"/>
    <w:rsid w:val="003204EF"/>
    <w:rsid w:val="0032212B"/>
    <w:rsid w:val="003268BC"/>
    <w:rsid w:val="0033771C"/>
    <w:rsid w:val="00343CB6"/>
    <w:rsid w:val="00345157"/>
    <w:rsid w:val="00350E71"/>
    <w:rsid w:val="00353BA1"/>
    <w:rsid w:val="003647E9"/>
    <w:rsid w:val="00375E77"/>
    <w:rsid w:val="003846CF"/>
    <w:rsid w:val="00396E0F"/>
    <w:rsid w:val="003B123F"/>
    <w:rsid w:val="003B1F0D"/>
    <w:rsid w:val="003B2A45"/>
    <w:rsid w:val="003C3285"/>
    <w:rsid w:val="003C66E4"/>
    <w:rsid w:val="003F2C07"/>
    <w:rsid w:val="00405689"/>
    <w:rsid w:val="004102A3"/>
    <w:rsid w:val="0041111A"/>
    <w:rsid w:val="00436040"/>
    <w:rsid w:val="0044651B"/>
    <w:rsid w:val="00455D2F"/>
    <w:rsid w:val="004646B8"/>
    <w:rsid w:val="00473E7F"/>
    <w:rsid w:val="00481D19"/>
    <w:rsid w:val="00483FB7"/>
    <w:rsid w:val="004A08A8"/>
    <w:rsid w:val="004C0B1A"/>
    <w:rsid w:val="004D1481"/>
    <w:rsid w:val="004D4F05"/>
    <w:rsid w:val="004D6131"/>
    <w:rsid w:val="004E1CC6"/>
    <w:rsid w:val="004E5DF0"/>
    <w:rsid w:val="004E6B40"/>
    <w:rsid w:val="004F4EF2"/>
    <w:rsid w:val="00501E04"/>
    <w:rsid w:val="00511A63"/>
    <w:rsid w:val="00514835"/>
    <w:rsid w:val="00517040"/>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322A"/>
    <w:rsid w:val="00600897"/>
    <w:rsid w:val="00602516"/>
    <w:rsid w:val="006119E4"/>
    <w:rsid w:val="00612D67"/>
    <w:rsid w:val="00613167"/>
    <w:rsid w:val="006215C8"/>
    <w:rsid w:val="00624BC8"/>
    <w:rsid w:val="00633261"/>
    <w:rsid w:val="0069439D"/>
    <w:rsid w:val="006A3986"/>
    <w:rsid w:val="006B1338"/>
    <w:rsid w:val="006C700A"/>
    <w:rsid w:val="006D5306"/>
    <w:rsid w:val="007031E7"/>
    <w:rsid w:val="00705D3F"/>
    <w:rsid w:val="00714A35"/>
    <w:rsid w:val="00717499"/>
    <w:rsid w:val="00730014"/>
    <w:rsid w:val="00730A8C"/>
    <w:rsid w:val="00735E0E"/>
    <w:rsid w:val="007568BA"/>
    <w:rsid w:val="007655F1"/>
    <w:rsid w:val="00772B62"/>
    <w:rsid w:val="00777C40"/>
    <w:rsid w:val="007964E1"/>
    <w:rsid w:val="007A5C7C"/>
    <w:rsid w:val="007C1E36"/>
    <w:rsid w:val="007C3F58"/>
    <w:rsid w:val="007D047A"/>
    <w:rsid w:val="007E0E1B"/>
    <w:rsid w:val="007F1078"/>
    <w:rsid w:val="008143E7"/>
    <w:rsid w:val="00817D9F"/>
    <w:rsid w:val="00820844"/>
    <w:rsid w:val="0082233B"/>
    <w:rsid w:val="0083108C"/>
    <w:rsid w:val="00837AFA"/>
    <w:rsid w:val="00860BD8"/>
    <w:rsid w:val="008640FA"/>
    <w:rsid w:val="008769E2"/>
    <w:rsid w:val="008965AE"/>
    <w:rsid w:val="008A4DC7"/>
    <w:rsid w:val="008B1846"/>
    <w:rsid w:val="008B4F49"/>
    <w:rsid w:val="008C3766"/>
    <w:rsid w:val="008E514F"/>
    <w:rsid w:val="008F22F4"/>
    <w:rsid w:val="00902706"/>
    <w:rsid w:val="00926311"/>
    <w:rsid w:val="00931368"/>
    <w:rsid w:val="0094050F"/>
    <w:rsid w:val="00941B43"/>
    <w:rsid w:val="00951CBE"/>
    <w:rsid w:val="00952CD9"/>
    <w:rsid w:val="00990755"/>
    <w:rsid w:val="009A2B58"/>
    <w:rsid w:val="009A4406"/>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90B39"/>
    <w:rsid w:val="00AA286F"/>
    <w:rsid w:val="00AA69BB"/>
    <w:rsid w:val="00AA6FBB"/>
    <w:rsid w:val="00AB262E"/>
    <w:rsid w:val="00AC0C5B"/>
    <w:rsid w:val="00B112C7"/>
    <w:rsid w:val="00B16E81"/>
    <w:rsid w:val="00B16F28"/>
    <w:rsid w:val="00B17A17"/>
    <w:rsid w:val="00B32623"/>
    <w:rsid w:val="00B34E0C"/>
    <w:rsid w:val="00B51EA1"/>
    <w:rsid w:val="00B527C3"/>
    <w:rsid w:val="00B64DA2"/>
    <w:rsid w:val="00BA017F"/>
    <w:rsid w:val="00BB43BF"/>
    <w:rsid w:val="00BB698D"/>
    <w:rsid w:val="00BC70A5"/>
    <w:rsid w:val="00BE3A3B"/>
    <w:rsid w:val="00BE6617"/>
    <w:rsid w:val="00C05D5E"/>
    <w:rsid w:val="00C10DDA"/>
    <w:rsid w:val="00C26231"/>
    <w:rsid w:val="00C64FFB"/>
    <w:rsid w:val="00C6634B"/>
    <w:rsid w:val="00C71FA6"/>
    <w:rsid w:val="00C73DF1"/>
    <w:rsid w:val="00C742EE"/>
    <w:rsid w:val="00C84E0F"/>
    <w:rsid w:val="00C94293"/>
    <w:rsid w:val="00CA3BF5"/>
    <w:rsid w:val="00CB7DE1"/>
    <w:rsid w:val="00CD3191"/>
    <w:rsid w:val="00CD7C05"/>
    <w:rsid w:val="00CE1468"/>
    <w:rsid w:val="00CF0D40"/>
    <w:rsid w:val="00D047FB"/>
    <w:rsid w:val="00D052FE"/>
    <w:rsid w:val="00D07862"/>
    <w:rsid w:val="00D11A31"/>
    <w:rsid w:val="00D2378C"/>
    <w:rsid w:val="00D35946"/>
    <w:rsid w:val="00D43462"/>
    <w:rsid w:val="00D434E7"/>
    <w:rsid w:val="00D44969"/>
    <w:rsid w:val="00D5124E"/>
    <w:rsid w:val="00D87BB5"/>
    <w:rsid w:val="00DA4D6B"/>
    <w:rsid w:val="00DB1552"/>
    <w:rsid w:val="00DB1F43"/>
    <w:rsid w:val="00DB1FF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47B5F"/>
    <w:rsid w:val="00E50C58"/>
    <w:rsid w:val="00E669AC"/>
    <w:rsid w:val="00E67F35"/>
    <w:rsid w:val="00E74F7A"/>
    <w:rsid w:val="00E75A98"/>
    <w:rsid w:val="00E90042"/>
    <w:rsid w:val="00EB1BB2"/>
    <w:rsid w:val="00ED7A98"/>
    <w:rsid w:val="00EE0D18"/>
    <w:rsid w:val="00EE1AFE"/>
    <w:rsid w:val="00EF00F2"/>
    <w:rsid w:val="00F111BB"/>
    <w:rsid w:val="00F11E2F"/>
    <w:rsid w:val="00F2068E"/>
    <w:rsid w:val="00F310A6"/>
    <w:rsid w:val="00F36C5B"/>
    <w:rsid w:val="00F37500"/>
    <w:rsid w:val="00F42429"/>
    <w:rsid w:val="00F55CEF"/>
    <w:rsid w:val="00F70E2A"/>
    <w:rsid w:val="00F70F7C"/>
    <w:rsid w:val="00F763FB"/>
    <w:rsid w:val="00F76429"/>
    <w:rsid w:val="00F91CBF"/>
    <w:rsid w:val="00FA197D"/>
    <w:rsid w:val="00FB1116"/>
    <w:rsid w:val="00FC3A6F"/>
    <w:rsid w:val="00FC3DBB"/>
    <w:rsid w:val="00FC5181"/>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spacing w:before="100" w:beforeAutospacing="1" w:after="100" w:afterAutospacing="1"/>
    </w:pPr>
    <w:rPr>
      <w:lang w:val="uk-UA" w:eastAsia="uk-UA"/>
    </w:rPr>
  </w:style>
  <w:style w:type="character" w:styleId="Emphasis">
    <w:name w:val="Emphasis"/>
    <w:basedOn w:val="DefaultParagraphFont"/>
    <w:uiPriority w:val="20"/>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2020-09-12T00:15:00Z</dcterms:created>
  <dcterms:modified xsi:type="dcterms:W3CDTF">2020-09-12T00:15:00Z</dcterms:modified>
</cp:coreProperties>
</file>