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F64B52">
        <w:rPr>
          <w:rFonts w:ascii="Arial" w:hAnsi="Arial" w:cs="Arial"/>
          <w:b/>
          <w:bCs/>
          <w:sz w:val="32"/>
          <w:szCs w:val="32"/>
        </w:rPr>
        <w:t xml:space="preserve">AUGUST </w:t>
      </w:r>
      <w:r w:rsidR="00A43234">
        <w:rPr>
          <w:rFonts w:ascii="Arial" w:hAnsi="Arial" w:cs="Arial"/>
          <w:b/>
          <w:bCs/>
          <w:sz w:val="32"/>
          <w:szCs w:val="32"/>
        </w:rPr>
        <w:t>12</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Fr. Myron Oryhon…</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Mychail’s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A16F05" w:rsidRDefault="00A16F05" w:rsidP="00A16F05">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12</w:t>
      </w:r>
      <w:r w:rsidRPr="00D2231F">
        <w:rPr>
          <w:b/>
          <w:bCs/>
          <w:sz w:val="32"/>
          <w:szCs w:val="32"/>
          <w:vertAlign w:val="superscript"/>
        </w:rPr>
        <w:t>th</w:t>
      </w:r>
      <w:r>
        <w:rPr>
          <w:b/>
          <w:bCs/>
          <w:sz w:val="32"/>
          <w:szCs w:val="32"/>
        </w:rPr>
        <w:t xml:space="preserve"> August, (30</w:t>
      </w:r>
      <w:r w:rsidRPr="005E45A7">
        <w:rPr>
          <w:b/>
          <w:bCs/>
          <w:sz w:val="32"/>
          <w:szCs w:val="32"/>
          <w:vertAlign w:val="superscript"/>
        </w:rPr>
        <w:t>th</w:t>
      </w:r>
      <w:r>
        <w:rPr>
          <w:b/>
          <w:bCs/>
          <w:sz w:val="32"/>
          <w:szCs w:val="32"/>
        </w:rPr>
        <w:t xml:space="preserve"> July), 2018</w:t>
      </w:r>
    </w:p>
    <w:p w:rsidR="00A16F05" w:rsidRDefault="00A16F05" w:rsidP="00A16F05">
      <w:pPr>
        <w:ind w:right="-720"/>
        <w:rPr>
          <w:b/>
          <w:bCs/>
          <w:sz w:val="32"/>
          <w:szCs w:val="32"/>
        </w:rPr>
      </w:pPr>
    </w:p>
    <w:p w:rsidR="00A16F05" w:rsidRDefault="00A16F05" w:rsidP="00A16F05">
      <w:pPr>
        <w:ind w:right="-720"/>
        <w:rPr>
          <w:b/>
          <w:bCs/>
          <w:sz w:val="32"/>
          <w:szCs w:val="32"/>
        </w:rPr>
      </w:pPr>
      <w:r>
        <w:rPr>
          <w:b/>
          <w:bCs/>
          <w:sz w:val="32"/>
          <w:szCs w:val="32"/>
        </w:rPr>
        <w:t>11</w:t>
      </w:r>
      <w:r w:rsidRPr="00A16F05">
        <w:rPr>
          <w:b/>
          <w:bCs/>
          <w:sz w:val="32"/>
          <w:szCs w:val="32"/>
          <w:vertAlign w:val="superscript"/>
        </w:rPr>
        <w:t>TH</w:t>
      </w:r>
      <w:r>
        <w:rPr>
          <w:b/>
          <w:bCs/>
          <w:sz w:val="32"/>
          <w:szCs w:val="32"/>
        </w:rPr>
        <w:t xml:space="preserve"> Sunday after Pentecost.  Tone 2.  Apostles SILAS &amp; SIL-VANUS of the 70. Hieromartyr POLYCHRONIUS of Babylon. Marytrs PARMENIUS, HELIMENAS &amp; CHRYSOTELUS, pres-byters, LUKE &amp; MOCIUS, deacons. ABDON, SENNEN, MAX-IMUS &amp; OLYMPIUS. Hieromaartyr VALENTINE, Bishop of Interamna (273). Martyr JOHN the Soldier at Constantinople.</w:t>
      </w:r>
    </w:p>
    <w:p w:rsidR="00A16F05" w:rsidRDefault="00A16F05" w:rsidP="00A16F05">
      <w:pPr>
        <w:ind w:right="-720"/>
        <w:rPr>
          <w:b/>
          <w:bCs/>
          <w:sz w:val="32"/>
          <w:szCs w:val="32"/>
        </w:rPr>
      </w:pPr>
    </w:p>
    <w:p w:rsidR="00A16F05" w:rsidRDefault="00A16F05" w:rsidP="00A16F05">
      <w:pPr>
        <w:ind w:right="-720"/>
        <w:rPr>
          <w:b/>
          <w:bCs/>
          <w:sz w:val="32"/>
          <w:szCs w:val="32"/>
        </w:rPr>
      </w:pPr>
      <w:r>
        <w:rPr>
          <w:b/>
          <w:bCs/>
          <w:sz w:val="32"/>
          <w:szCs w:val="32"/>
        </w:rPr>
        <w:t>1 Cor. 9: 2-12                           Mt. 18: 23-35</w:t>
      </w:r>
    </w:p>
    <w:p w:rsidR="005934F7" w:rsidRDefault="005934F7" w:rsidP="005934F7">
      <w:pPr>
        <w:ind w:right="-720"/>
        <w:rPr>
          <w:b/>
          <w:bCs/>
          <w:sz w:val="32"/>
          <w:szCs w:val="32"/>
        </w:rPr>
      </w:pPr>
    </w:p>
    <w:p w:rsidR="00A16F05" w:rsidRDefault="00A16F05" w:rsidP="00A16F05">
      <w:pPr>
        <w:spacing w:before="240"/>
        <w:ind w:right="-720"/>
        <w:rPr>
          <w:b/>
          <w:bCs/>
          <w:sz w:val="32"/>
          <w:szCs w:val="32"/>
        </w:rPr>
      </w:pPr>
      <w:r>
        <w:rPr>
          <w:b/>
          <w:bCs/>
          <w:sz w:val="32"/>
          <w:szCs w:val="32"/>
        </w:rPr>
        <w:t>Today’s Bulletin, sponsored in loving memory of + ANTOINETTE MEASHOCK offered by READER MAXIMOS.</w:t>
      </w:r>
    </w:p>
    <w:p w:rsidR="00A16F05" w:rsidRDefault="00A16F05" w:rsidP="00A16F05">
      <w:pPr>
        <w:ind w:right="-720" w:firstLine="720"/>
        <w:rPr>
          <w:b/>
          <w:bCs/>
          <w:sz w:val="32"/>
          <w:szCs w:val="32"/>
        </w:rPr>
      </w:pPr>
    </w:p>
    <w:p w:rsidR="00A16F05" w:rsidRDefault="00A16F05" w:rsidP="00A16F05">
      <w:pPr>
        <w:ind w:right="-720" w:firstLine="720"/>
        <w:rPr>
          <w:b/>
          <w:bCs/>
          <w:sz w:val="32"/>
          <w:szCs w:val="32"/>
        </w:rPr>
      </w:pPr>
      <w:r>
        <w:rPr>
          <w:b/>
          <w:bCs/>
          <w:sz w:val="32"/>
          <w:szCs w:val="32"/>
        </w:rPr>
        <w:t xml:space="preserve">  VICHNAJA PAMJAT’! MEMORY ETERNAL!</w:t>
      </w:r>
    </w:p>
    <w:p w:rsidR="005934F7" w:rsidRPr="00A16F05" w:rsidRDefault="005934F7" w:rsidP="005934F7">
      <w:pPr>
        <w:ind w:right="-720"/>
        <w:rPr>
          <w:b/>
          <w:bCs/>
        </w:rPr>
      </w:pPr>
    </w:p>
    <w:p w:rsidR="00A16F05" w:rsidRDefault="00A16F05" w:rsidP="00A16F05">
      <w:pPr>
        <w:ind w:right="-720"/>
        <w:rPr>
          <w:b/>
          <w:bCs/>
        </w:rPr>
      </w:pPr>
      <w:r>
        <w:rPr>
          <w:b/>
          <w:bCs/>
        </w:rPr>
        <w:t>++++++++++++++++++++++++++++++++++++++++++++++++++++++++++++++++++</w:t>
      </w:r>
    </w:p>
    <w:p w:rsidR="00A16F05" w:rsidRPr="00A16F05" w:rsidRDefault="00A16F05" w:rsidP="005934F7">
      <w:pPr>
        <w:ind w:right="-720"/>
        <w:rPr>
          <w:b/>
          <w:bCs/>
        </w:rPr>
      </w:pPr>
    </w:p>
    <w:p w:rsidR="005934F7" w:rsidRDefault="005934F7" w:rsidP="00A16F05">
      <w:pPr>
        <w:ind w:right="-720"/>
        <w:jc w:val="center"/>
        <w:rPr>
          <w:b/>
          <w:bCs/>
          <w:sz w:val="32"/>
          <w:szCs w:val="32"/>
        </w:rPr>
      </w:pPr>
      <w:r>
        <w:rPr>
          <w:b/>
          <w:bCs/>
          <w:sz w:val="32"/>
          <w:szCs w:val="32"/>
        </w:rPr>
        <w:t>PROPERS OF THE DIVINE LITURGY</w:t>
      </w:r>
    </w:p>
    <w:p w:rsidR="00A16F05" w:rsidRPr="00A16F05" w:rsidRDefault="00A16F05" w:rsidP="00A16F05">
      <w:pPr>
        <w:ind w:right="-720"/>
        <w:jc w:val="center"/>
        <w:rPr>
          <w:b/>
          <w:bCs/>
        </w:rPr>
      </w:pPr>
    </w:p>
    <w:p w:rsidR="00A16F05" w:rsidRPr="00A16F05" w:rsidRDefault="00A16F05" w:rsidP="00A16F05">
      <w:pPr>
        <w:ind w:right="-720"/>
        <w:rPr>
          <w:b/>
          <w:bCs/>
          <w:sz w:val="28"/>
          <w:szCs w:val="28"/>
        </w:rPr>
      </w:pPr>
      <w:r w:rsidRPr="00A16F05">
        <w:rPr>
          <w:bCs/>
          <w:i/>
          <w:sz w:val="28"/>
          <w:szCs w:val="28"/>
        </w:rPr>
        <w:t xml:space="preserve">Tropar of the Resurrection, Tone 2                                      </w:t>
      </w:r>
      <w:r w:rsidRPr="00A16F05">
        <w:rPr>
          <w:b/>
          <w:bCs/>
          <w:sz w:val="28"/>
          <w:szCs w:val="28"/>
        </w:rPr>
        <w:t>When You descended to death, Life Immortal, You slayed Hell with the splendor of Your Divinity. And when from the depths You raised the dead, all the Powers of Heaven cried out: Giver of Life, Christ our God, glory to You.</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Tropar of the Dormition, Tone 1</w:t>
      </w:r>
    </w:p>
    <w:p w:rsidR="00A16F05" w:rsidRPr="00A16F05" w:rsidRDefault="00A16F05" w:rsidP="00A16F05">
      <w:pPr>
        <w:ind w:right="-720"/>
        <w:rPr>
          <w:b/>
          <w:bCs/>
          <w:sz w:val="28"/>
          <w:szCs w:val="28"/>
        </w:rPr>
      </w:pPr>
      <w:r w:rsidRPr="00A16F05">
        <w:rPr>
          <w:b/>
          <w:bCs/>
          <w:sz w:val="28"/>
          <w:szCs w:val="28"/>
        </w:rPr>
        <w:t>In giving birth, you preserved your virginity. In falling asleep you did not forsake the world, Birth-Giver of God. You were translated to life, Mother of Life, and through your prayers you deliver our souls from death.</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 xml:space="preserve">Tropar to Apostle Silas, Tone 3 </w:t>
      </w:r>
    </w:p>
    <w:p w:rsidR="00A16F05" w:rsidRPr="00A16F05" w:rsidRDefault="00A16F05" w:rsidP="00A16F05">
      <w:pPr>
        <w:ind w:right="-720"/>
        <w:rPr>
          <w:b/>
          <w:bCs/>
          <w:sz w:val="28"/>
          <w:szCs w:val="28"/>
        </w:rPr>
      </w:pPr>
      <w:r w:rsidRPr="00A16F05">
        <w:rPr>
          <w:b/>
          <w:bCs/>
          <w:sz w:val="28"/>
          <w:szCs w:val="28"/>
        </w:rPr>
        <w:t>Holy Apostles Silas and Silvanus, entreat the merciful God, to grant our souls forgiveness of transgressions.</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Kondak of the Resurrection, Tone 2</w:t>
      </w:r>
    </w:p>
    <w:p w:rsidR="00A16F05" w:rsidRPr="00A16F05" w:rsidRDefault="00A16F05" w:rsidP="00A16F05">
      <w:pPr>
        <w:ind w:right="-720"/>
        <w:rPr>
          <w:b/>
          <w:bCs/>
          <w:sz w:val="28"/>
          <w:szCs w:val="28"/>
        </w:rPr>
      </w:pPr>
      <w:r w:rsidRPr="00A16F05">
        <w:rPr>
          <w:b/>
          <w:bCs/>
          <w:sz w:val="28"/>
          <w:szCs w:val="28"/>
        </w:rPr>
        <w:t>Hell became fearful, Almighty Savior, seeing the miracle of Your Resurrection from the tomb. The dead arose and all creation, with Adam, beheld this and rejoiced with You, and the world, my Savior, praises You forever.</w:t>
      </w:r>
    </w:p>
    <w:p w:rsidR="00A16F05" w:rsidRPr="00A16F05" w:rsidRDefault="00A16F05" w:rsidP="00A16F05">
      <w:pPr>
        <w:ind w:right="-720"/>
        <w:rPr>
          <w:b/>
          <w:bCs/>
          <w:sz w:val="28"/>
          <w:szCs w:val="28"/>
        </w:rPr>
      </w:pPr>
    </w:p>
    <w:p w:rsidR="00A16F05" w:rsidRPr="00A16F05" w:rsidRDefault="00A16F05" w:rsidP="00A16F05">
      <w:pPr>
        <w:ind w:right="-720"/>
        <w:rPr>
          <w:b/>
          <w:bCs/>
          <w:sz w:val="28"/>
          <w:szCs w:val="28"/>
        </w:rPr>
      </w:pPr>
      <w:r w:rsidRPr="00A16F05">
        <w:rPr>
          <w:b/>
          <w:bCs/>
          <w:sz w:val="28"/>
          <w:szCs w:val="28"/>
        </w:rPr>
        <w:t>Glory to the Father and to the Son and to the Holy Spirit…</w:t>
      </w:r>
    </w:p>
    <w:p w:rsidR="00A16F05" w:rsidRPr="00A16F05" w:rsidRDefault="00A16F05" w:rsidP="00A16F05">
      <w:pPr>
        <w:ind w:right="-720"/>
        <w:rPr>
          <w:b/>
          <w:bCs/>
          <w:sz w:val="28"/>
          <w:szCs w:val="28"/>
        </w:rPr>
      </w:pPr>
    </w:p>
    <w:p w:rsidR="00A16F05" w:rsidRPr="00A16F05" w:rsidRDefault="00A16F05" w:rsidP="00A16F05">
      <w:pPr>
        <w:ind w:right="-720"/>
        <w:rPr>
          <w:b/>
          <w:bCs/>
          <w:sz w:val="28"/>
          <w:szCs w:val="28"/>
        </w:rPr>
      </w:pPr>
      <w:r w:rsidRPr="00A16F05">
        <w:rPr>
          <w:bCs/>
          <w:i/>
          <w:sz w:val="28"/>
          <w:szCs w:val="28"/>
        </w:rPr>
        <w:t>Kondak to Apostle Silas, Tone 4</w:t>
      </w:r>
    </w:p>
    <w:p w:rsidR="00A16F05" w:rsidRPr="00A16F05" w:rsidRDefault="00A16F05" w:rsidP="00A16F05">
      <w:pPr>
        <w:ind w:right="-720"/>
        <w:rPr>
          <w:b/>
          <w:bCs/>
          <w:sz w:val="28"/>
          <w:szCs w:val="28"/>
        </w:rPr>
      </w:pPr>
      <w:r w:rsidRPr="00A16F05">
        <w:rPr>
          <w:b/>
          <w:bCs/>
          <w:sz w:val="28"/>
          <w:szCs w:val="28"/>
        </w:rPr>
        <w:t>You were disciples of the Lord, O Silas and Silvanus. Two vines in His vineyard, yielding a fruitful harvest. You poured out for us the wine of salvation that makes glad the hearts of the faithful and brings them to celebrate your worthy memory. Obtain for us remission of our sins and transgressions.</w:t>
      </w:r>
    </w:p>
    <w:p w:rsidR="00A16F05" w:rsidRPr="00A16F05" w:rsidRDefault="00A16F05" w:rsidP="00A16F05">
      <w:pPr>
        <w:ind w:right="-720"/>
        <w:rPr>
          <w:b/>
          <w:bCs/>
          <w:sz w:val="28"/>
          <w:szCs w:val="28"/>
        </w:rPr>
      </w:pPr>
    </w:p>
    <w:p w:rsidR="00A16F05" w:rsidRPr="00A16F05" w:rsidRDefault="00A16F05" w:rsidP="00A16F05">
      <w:pPr>
        <w:ind w:right="-720"/>
        <w:rPr>
          <w:b/>
          <w:bCs/>
          <w:sz w:val="28"/>
          <w:szCs w:val="28"/>
        </w:rPr>
      </w:pPr>
      <w:r w:rsidRPr="00A16F05">
        <w:rPr>
          <w:b/>
          <w:bCs/>
          <w:sz w:val="28"/>
          <w:szCs w:val="28"/>
        </w:rPr>
        <w:t>Now and ever and unto ages of ages. Amen.</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Kondak of the Dormition, Tone 2</w:t>
      </w:r>
    </w:p>
    <w:p w:rsidR="00A16F05" w:rsidRPr="00A16F05" w:rsidRDefault="00A16F05" w:rsidP="00A16F05">
      <w:pPr>
        <w:ind w:right="-720"/>
        <w:rPr>
          <w:b/>
          <w:bCs/>
          <w:sz w:val="28"/>
          <w:szCs w:val="28"/>
        </w:rPr>
      </w:pPr>
      <w:r w:rsidRPr="00A16F05">
        <w:rPr>
          <w:b/>
          <w:bCs/>
          <w:sz w:val="28"/>
          <w:szCs w:val="28"/>
        </w:rPr>
        <w:t xml:space="preserve">Neither the tomb nor death had power over the Birth-Giver of God; she is ever watchful in her prayers and in her intercession lies unfailing hope. For as the Mother of Life, she has been translated to life by the One Who dwelt </w:t>
      </w:r>
      <w:r w:rsidR="0083306E">
        <w:rPr>
          <w:b/>
          <w:bCs/>
          <w:sz w:val="28"/>
          <w:szCs w:val="28"/>
        </w:rPr>
        <w:t>w</w:t>
      </w:r>
      <w:r w:rsidRPr="00A16F05">
        <w:rPr>
          <w:b/>
          <w:bCs/>
          <w:sz w:val="28"/>
          <w:szCs w:val="28"/>
        </w:rPr>
        <w:t>ithin her ever-virginal womb.</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Prokimen, Tone 2</w:t>
      </w:r>
    </w:p>
    <w:p w:rsidR="00A16F05" w:rsidRPr="00A16F05" w:rsidRDefault="00A16F05" w:rsidP="00A16F05">
      <w:pPr>
        <w:ind w:right="-720"/>
        <w:rPr>
          <w:b/>
          <w:bCs/>
          <w:sz w:val="28"/>
          <w:szCs w:val="28"/>
        </w:rPr>
      </w:pPr>
      <w:r w:rsidRPr="00A16F05">
        <w:rPr>
          <w:b/>
          <w:bCs/>
          <w:sz w:val="28"/>
          <w:szCs w:val="28"/>
        </w:rPr>
        <w:t>The Lord is my strength and my song. He has become my salvation.</w:t>
      </w:r>
    </w:p>
    <w:p w:rsidR="00A16F05" w:rsidRPr="00A16F05" w:rsidRDefault="00A16F05" w:rsidP="00A16F05">
      <w:pPr>
        <w:ind w:right="-720"/>
        <w:rPr>
          <w:b/>
          <w:bCs/>
          <w:sz w:val="28"/>
          <w:szCs w:val="28"/>
        </w:rPr>
      </w:pPr>
      <w:r w:rsidRPr="00A16F05">
        <w:rPr>
          <w:bCs/>
          <w:i/>
          <w:sz w:val="28"/>
          <w:szCs w:val="28"/>
        </w:rPr>
        <w:t>Verse:</w:t>
      </w:r>
      <w:r w:rsidRPr="00A16F05">
        <w:rPr>
          <w:b/>
          <w:bCs/>
          <w:sz w:val="28"/>
          <w:szCs w:val="28"/>
        </w:rPr>
        <w:t>The Lord has chastened me sorely, but He has not given me over to death.</w:t>
      </w:r>
      <w:r w:rsidRPr="00A16F05">
        <w:rPr>
          <w:bCs/>
          <w:i/>
          <w:sz w:val="28"/>
          <w:szCs w:val="28"/>
        </w:rPr>
        <w:t xml:space="preserve"> </w:t>
      </w:r>
    </w:p>
    <w:p w:rsidR="00A16F05" w:rsidRPr="00A16F05" w:rsidRDefault="00A16F05" w:rsidP="00A16F05">
      <w:pPr>
        <w:ind w:right="-720"/>
        <w:rPr>
          <w:b/>
          <w:bCs/>
          <w:sz w:val="28"/>
          <w:szCs w:val="28"/>
        </w:rPr>
      </w:pPr>
      <w:r w:rsidRPr="00A16F05">
        <w:rPr>
          <w:b/>
          <w:bCs/>
          <w:sz w:val="28"/>
          <w:szCs w:val="28"/>
        </w:rPr>
        <w:t xml:space="preserve">                       </w:t>
      </w:r>
    </w:p>
    <w:p w:rsidR="00A16F05" w:rsidRPr="00A16F05" w:rsidRDefault="00A16F05" w:rsidP="00A16F05">
      <w:pPr>
        <w:ind w:right="-720"/>
        <w:rPr>
          <w:bCs/>
          <w:i/>
          <w:sz w:val="28"/>
          <w:szCs w:val="28"/>
        </w:rPr>
      </w:pPr>
      <w:r w:rsidRPr="00A16F05">
        <w:rPr>
          <w:bCs/>
          <w:i/>
          <w:sz w:val="28"/>
          <w:szCs w:val="28"/>
        </w:rPr>
        <w:t>Alleluia Verses, Tone 2</w:t>
      </w:r>
    </w:p>
    <w:p w:rsidR="00A16F05" w:rsidRPr="00A16F05" w:rsidRDefault="00A16F05" w:rsidP="0083306E">
      <w:pPr>
        <w:rPr>
          <w:b/>
          <w:bCs/>
          <w:sz w:val="28"/>
          <w:szCs w:val="28"/>
        </w:rPr>
      </w:pPr>
      <w:r w:rsidRPr="00A16F05">
        <w:rPr>
          <w:b/>
          <w:bCs/>
          <w:sz w:val="28"/>
          <w:szCs w:val="28"/>
        </w:rPr>
        <w:t>May the Lord answer you in the day of trouble.</w:t>
      </w:r>
      <w:r w:rsidR="0083306E">
        <w:rPr>
          <w:b/>
          <w:bCs/>
          <w:sz w:val="28"/>
          <w:szCs w:val="28"/>
        </w:rPr>
        <w:t xml:space="preserve">  </w:t>
      </w:r>
      <w:r w:rsidRPr="00A16F05">
        <w:rPr>
          <w:b/>
          <w:bCs/>
          <w:sz w:val="28"/>
          <w:szCs w:val="28"/>
        </w:rPr>
        <w:t>May the Name of the God of Jacob protect you.</w:t>
      </w:r>
    </w:p>
    <w:p w:rsidR="00A16F05" w:rsidRPr="00A16F05" w:rsidRDefault="00A16F05" w:rsidP="0083306E">
      <w:pPr>
        <w:rPr>
          <w:b/>
          <w:bCs/>
          <w:sz w:val="28"/>
          <w:szCs w:val="28"/>
        </w:rPr>
      </w:pPr>
      <w:r w:rsidRPr="00A16F05">
        <w:rPr>
          <w:b/>
          <w:bCs/>
          <w:sz w:val="28"/>
          <w:szCs w:val="28"/>
        </w:rPr>
        <w:t xml:space="preserve">Lord, save the king and hear us on the day we call out to You.  </w:t>
      </w:r>
    </w:p>
    <w:p w:rsidR="00A16F05" w:rsidRPr="00A16F05" w:rsidRDefault="00A16F05" w:rsidP="00A16F05">
      <w:pPr>
        <w:ind w:right="-720"/>
        <w:rPr>
          <w:b/>
          <w:bCs/>
          <w:sz w:val="28"/>
          <w:szCs w:val="28"/>
        </w:rPr>
      </w:pPr>
    </w:p>
    <w:p w:rsidR="00A16F05" w:rsidRPr="00A16F05" w:rsidRDefault="00A16F05" w:rsidP="00A16F05">
      <w:pPr>
        <w:ind w:right="-720"/>
        <w:rPr>
          <w:bCs/>
          <w:i/>
          <w:sz w:val="28"/>
          <w:szCs w:val="28"/>
        </w:rPr>
      </w:pPr>
      <w:r w:rsidRPr="00A16F05">
        <w:rPr>
          <w:bCs/>
          <w:i/>
          <w:sz w:val="28"/>
          <w:szCs w:val="28"/>
        </w:rPr>
        <w:t>Communion Hymn:</w:t>
      </w:r>
    </w:p>
    <w:p w:rsidR="00A16F05" w:rsidRPr="00A16F05" w:rsidRDefault="00A16F05" w:rsidP="00A16F05">
      <w:pPr>
        <w:ind w:right="-720"/>
        <w:rPr>
          <w:b/>
          <w:bCs/>
          <w:sz w:val="28"/>
          <w:szCs w:val="28"/>
        </w:rPr>
      </w:pPr>
      <w:r w:rsidRPr="00A16F05">
        <w:rPr>
          <w:b/>
          <w:bCs/>
          <w:sz w:val="28"/>
          <w:szCs w:val="28"/>
        </w:rPr>
        <w:t>Praise the Lord from the heavens. Praise Him in the highest. (Alleluia 3X)</w:t>
      </w:r>
    </w:p>
    <w:p w:rsidR="00617F7D" w:rsidRPr="00F74E52" w:rsidRDefault="00617F7D" w:rsidP="00334CED">
      <w:pPr>
        <w:widowControl/>
        <w:overflowPunct/>
        <w:adjustRightInd/>
        <w:spacing w:after="160" w:line="259" w:lineRule="auto"/>
        <w:jc w:val="center"/>
        <w:rPr>
          <w:b/>
          <w:bCs/>
          <w:sz w:val="20"/>
          <w:szCs w:val="20"/>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83306E" w:rsidP="001B48A3">
      <w:pPr>
        <w:ind w:right="-720"/>
        <w:jc w:val="center"/>
        <w:rPr>
          <w:b/>
          <w:sz w:val="28"/>
          <w:szCs w:val="28"/>
        </w:rPr>
      </w:pPr>
      <w:r>
        <w:rPr>
          <w:b/>
          <w:sz w:val="28"/>
          <w:szCs w:val="28"/>
        </w:rPr>
        <w:t>12</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83306E">
              <w:rPr>
                <w:b/>
              </w:rPr>
              <w:t>13</w:t>
            </w:r>
            <w:r w:rsidR="001C1B4E">
              <w:rPr>
                <w:b/>
              </w:rPr>
              <w:t xml:space="preserve"> Aug.</w:t>
            </w:r>
          </w:p>
          <w:p w:rsidR="00D65ABC" w:rsidRPr="00677DEB" w:rsidRDefault="00D65ABC" w:rsidP="001B48A3">
            <w:pPr>
              <w:ind w:right="-720"/>
              <w:rPr>
                <w:b/>
                <w:bCs/>
              </w:rPr>
            </w:pPr>
          </w:p>
        </w:tc>
        <w:tc>
          <w:tcPr>
            <w:tcW w:w="7380" w:type="dxa"/>
          </w:tcPr>
          <w:p w:rsidR="00823C1F" w:rsidRPr="00823C1F" w:rsidRDefault="00823C1F" w:rsidP="00823C1F">
            <w:pPr>
              <w:widowControl/>
              <w:overflowPunct/>
              <w:autoSpaceDE w:val="0"/>
              <w:autoSpaceDN w:val="0"/>
              <w:rPr>
                <w:b/>
                <w:kern w:val="0"/>
              </w:rPr>
            </w:pPr>
            <w:r w:rsidRPr="00823C1F">
              <w:rPr>
                <w:b/>
                <w:bCs/>
                <w:kern w:val="0"/>
              </w:rPr>
              <w:t>Forefeast of the Procession of the Precious</w:t>
            </w:r>
            <w:r>
              <w:rPr>
                <w:b/>
                <w:bCs/>
                <w:kern w:val="0"/>
              </w:rPr>
              <w:t xml:space="preserve"> </w:t>
            </w:r>
            <w:r w:rsidRPr="00823C1F">
              <w:rPr>
                <w:b/>
                <w:bCs/>
                <w:kern w:val="0"/>
              </w:rPr>
              <w:t>and Life-giving Cross of the Lord.</w:t>
            </w:r>
            <w:r>
              <w:rPr>
                <w:b/>
                <w:bCs/>
                <w:kern w:val="0"/>
              </w:rPr>
              <w:t xml:space="preserve">  </w:t>
            </w:r>
            <w:r w:rsidRPr="00823C1F">
              <w:rPr>
                <w:b/>
                <w:kern w:val="0"/>
              </w:rPr>
              <w:t>Righteous Eudocimus of Cappadocia (9th c.). Martyr</w:t>
            </w:r>
          </w:p>
          <w:p w:rsidR="00823C1F" w:rsidRPr="00823C1F" w:rsidRDefault="00DD1CDD" w:rsidP="00823C1F">
            <w:pPr>
              <w:ind w:right="-900"/>
              <w:rPr>
                <w:b/>
                <w:kern w:val="0"/>
              </w:rPr>
            </w:pPr>
            <w:r>
              <w:rPr>
                <w:b/>
                <w:kern w:val="0"/>
              </w:rPr>
              <w:t>Julitta at Caesar</w:t>
            </w:r>
            <w:r w:rsidR="00823C1F" w:rsidRPr="00823C1F">
              <w:rPr>
                <w:b/>
                <w:kern w:val="0"/>
              </w:rPr>
              <w:t>ea (304).</w:t>
            </w:r>
          </w:p>
          <w:p w:rsidR="00D65ABC" w:rsidRPr="00677DEB" w:rsidRDefault="005023CF" w:rsidP="00823C1F">
            <w:pPr>
              <w:ind w:right="-900"/>
              <w:rPr>
                <w:b/>
              </w:rPr>
            </w:pPr>
            <w:r>
              <w:rPr>
                <w:b/>
                <w:bCs/>
                <w:i/>
                <w:kern w:val="0"/>
              </w:rPr>
              <w:t xml:space="preserve">2 </w:t>
            </w:r>
            <w:r w:rsidR="00D62CC4" w:rsidRPr="00677DEB">
              <w:rPr>
                <w:b/>
                <w:bCs/>
                <w:i/>
                <w:kern w:val="0"/>
              </w:rPr>
              <w:t>Corinthians</w:t>
            </w:r>
            <w:r w:rsidR="00CF046C" w:rsidRPr="00677DEB">
              <w:rPr>
                <w:b/>
                <w:bCs/>
                <w:i/>
                <w:kern w:val="0"/>
              </w:rPr>
              <w:t xml:space="preserve"> </w:t>
            </w:r>
            <w:r w:rsidR="00823C1F">
              <w:rPr>
                <w:b/>
                <w:bCs/>
                <w:i/>
                <w:kern w:val="0"/>
              </w:rPr>
              <w:t>5</w:t>
            </w:r>
            <w:r w:rsidR="00312535">
              <w:rPr>
                <w:b/>
                <w:bCs/>
                <w:i/>
                <w:kern w:val="0"/>
              </w:rPr>
              <w:t>:</w:t>
            </w:r>
            <w:r w:rsidR="00823C1F">
              <w:rPr>
                <w:b/>
                <w:bCs/>
                <w:i/>
                <w:kern w:val="0"/>
              </w:rPr>
              <w:t>10</w:t>
            </w:r>
            <w:r>
              <w:rPr>
                <w:b/>
                <w:bCs/>
                <w:i/>
                <w:kern w:val="0"/>
              </w:rPr>
              <w:t xml:space="preserve">-15   </w:t>
            </w:r>
            <w:r w:rsidR="0079096D">
              <w:rPr>
                <w:b/>
                <w:bCs/>
                <w:i/>
                <w:kern w:val="0"/>
              </w:rPr>
              <w:t xml:space="preserve"> </w:t>
            </w:r>
            <w:r w:rsidR="00D62CC4" w:rsidRPr="00677DEB">
              <w:rPr>
                <w:b/>
                <w:bCs/>
                <w:i/>
                <w:kern w:val="0"/>
              </w:rPr>
              <w:t xml:space="preserve">       </w:t>
            </w:r>
            <w:r w:rsidR="00823C1F">
              <w:rPr>
                <w:b/>
                <w:i/>
              </w:rPr>
              <w:t>Mark</w:t>
            </w:r>
            <w:r w:rsidR="00D65ABC" w:rsidRPr="00677DEB">
              <w:rPr>
                <w:b/>
                <w:i/>
              </w:rPr>
              <w:t xml:space="preserve"> </w:t>
            </w:r>
            <w:r w:rsidR="00823C1F">
              <w:rPr>
                <w:b/>
                <w:i/>
              </w:rPr>
              <w:t>1</w:t>
            </w:r>
            <w:r w:rsidR="0079096D">
              <w:rPr>
                <w:b/>
                <w:i/>
              </w:rPr>
              <w:t>:</w:t>
            </w:r>
            <w:r w:rsidR="00823C1F">
              <w:rPr>
                <w:b/>
                <w:i/>
              </w:rPr>
              <w:t>9-15</w:t>
            </w:r>
          </w:p>
          <w:p w:rsidR="00D65ABC" w:rsidRPr="00677DEB" w:rsidRDefault="00D65ABC" w:rsidP="00D65ABC">
            <w:pPr>
              <w:ind w:right="-720"/>
              <w:rPr>
                <w:b/>
                <w:bCs/>
              </w:rPr>
            </w:pPr>
          </w:p>
        </w:tc>
      </w:tr>
      <w:tr w:rsidR="00D65ABC" w:rsidTr="00BD049C">
        <w:tc>
          <w:tcPr>
            <w:tcW w:w="2155" w:type="dxa"/>
          </w:tcPr>
          <w:p w:rsidR="0083306E" w:rsidRDefault="0083306E" w:rsidP="00D65ABC">
            <w:pPr>
              <w:ind w:left="2160" w:right="-900" w:hanging="2160"/>
              <w:rPr>
                <w:b/>
              </w:rPr>
            </w:pPr>
          </w:p>
          <w:p w:rsidR="0083306E" w:rsidRDefault="0083306E" w:rsidP="00D65ABC">
            <w:pPr>
              <w:ind w:left="2160" w:right="-900" w:hanging="2160"/>
              <w:rPr>
                <w:b/>
              </w:rPr>
            </w:pPr>
          </w:p>
          <w:p w:rsidR="00D65ABC" w:rsidRDefault="0083306E" w:rsidP="00D65ABC">
            <w:pPr>
              <w:ind w:left="2160" w:right="-900" w:hanging="2160"/>
              <w:rPr>
                <w:b/>
              </w:rPr>
            </w:pPr>
            <w:r>
              <w:rPr>
                <w:b/>
              </w:rPr>
              <w:t>Tues. 14</w:t>
            </w:r>
            <w:r w:rsidR="001C1B4E">
              <w:rPr>
                <w:b/>
              </w:rPr>
              <w:t xml:space="preserve"> Aug.</w:t>
            </w:r>
          </w:p>
          <w:p w:rsidR="00942752" w:rsidRDefault="00942752" w:rsidP="00942752">
            <w:pPr>
              <w:ind w:left="2160" w:right="-900" w:hanging="2160"/>
              <w:rPr>
                <w:i/>
              </w:rPr>
            </w:pPr>
            <w:r>
              <w:rPr>
                <w:i/>
              </w:rPr>
              <w:t>Fast Day</w:t>
            </w:r>
          </w:p>
          <w:p w:rsidR="00D65ABC" w:rsidRDefault="00942752" w:rsidP="00942752">
            <w:pPr>
              <w:ind w:left="2160" w:right="-1170" w:hanging="2160"/>
              <w:rPr>
                <w:b/>
              </w:rPr>
            </w:pPr>
            <w:r>
              <w:rPr>
                <w:i/>
              </w:rPr>
              <w:t>Wine &amp; Oil</w:t>
            </w:r>
          </w:p>
        </w:tc>
        <w:tc>
          <w:tcPr>
            <w:tcW w:w="7380" w:type="dxa"/>
          </w:tcPr>
          <w:p w:rsidR="003352D2" w:rsidRDefault="003352D2" w:rsidP="003352D2">
            <w:pPr>
              <w:ind w:right="-720"/>
              <w:rPr>
                <w:b/>
                <w:bCs/>
              </w:rPr>
            </w:pPr>
            <w:r>
              <w:rPr>
                <w:b/>
                <w:bCs/>
              </w:rPr>
              <w:t>THE BEGINNING OF THE DORMITION FAST</w:t>
            </w:r>
          </w:p>
          <w:p w:rsidR="0083306E" w:rsidRDefault="0083306E" w:rsidP="005023CF">
            <w:pPr>
              <w:widowControl/>
              <w:overflowPunct/>
              <w:autoSpaceDE w:val="0"/>
              <w:autoSpaceDN w:val="0"/>
              <w:rPr>
                <w:b/>
                <w:bCs/>
                <w:kern w:val="0"/>
              </w:rPr>
            </w:pPr>
          </w:p>
          <w:p w:rsidR="00823C1F" w:rsidRPr="00823C1F" w:rsidRDefault="00823C1F" w:rsidP="00823C1F">
            <w:pPr>
              <w:widowControl/>
              <w:overflowPunct/>
              <w:autoSpaceDE w:val="0"/>
              <w:autoSpaceDN w:val="0"/>
              <w:rPr>
                <w:b/>
                <w:bCs/>
                <w:kern w:val="0"/>
              </w:rPr>
            </w:pPr>
            <w:r w:rsidRPr="00823C1F">
              <w:rPr>
                <w:b/>
                <w:bCs/>
                <w:kern w:val="0"/>
              </w:rPr>
              <w:t>Procession of the Precious Wood of the Life-giving Cross of</w:t>
            </w:r>
          </w:p>
          <w:p w:rsidR="00823C1F" w:rsidRPr="00823C1F" w:rsidRDefault="00823C1F" w:rsidP="00823C1F">
            <w:pPr>
              <w:widowControl/>
              <w:overflowPunct/>
              <w:autoSpaceDE w:val="0"/>
              <w:autoSpaceDN w:val="0"/>
              <w:rPr>
                <w:b/>
                <w:kern w:val="0"/>
              </w:rPr>
            </w:pPr>
            <w:r w:rsidRPr="00823C1F">
              <w:rPr>
                <w:b/>
                <w:bCs/>
                <w:kern w:val="0"/>
              </w:rPr>
              <w:t xml:space="preserve">the Lord (1164) . </w:t>
            </w:r>
            <w:r w:rsidRPr="00823C1F">
              <w:rPr>
                <w:b/>
                <w:kern w:val="0"/>
              </w:rPr>
              <w:t>Holy Seven Maccabees, Martyrs Abimus, Antonius,</w:t>
            </w:r>
          </w:p>
          <w:p w:rsidR="00823C1F" w:rsidRPr="00823C1F" w:rsidRDefault="00823C1F" w:rsidP="00823C1F">
            <w:pPr>
              <w:widowControl/>
              <w:overflowPunct/>
              <w:autoSpaceDE w:val="0"/>
              <w:autoSpaceDN w:val="0"/>
              <w:rPr>
                <w:b/>
                <w:kern w:val="0"/>
              </w:rPr>
            </w:pPr>
            <w:r w:rsidRPr="00823C1F">
              <w:rPr>
                <w:b/>
                <w:kern w:val="0"/>
              </w:rPr>
              <w:t>Gurias, Eleazar, Eusebonus, Alimus, and Marcellus, their mother</w:t>
            </w:r>
          </w:p>
          <w:p w:rsidR="00823C1F" w:rsidRPr="00823C1F" w:rsidRDefault="00823C1F" w:rsidP="00823C1F">
            <w:pPr>
              <w:widowControl/>
              <w:overflowPunct/>
              <w:autoSpaceDE w:val="0"/>
              <w:autoSpaceDN w:val="0"/>
              <w:rPr>
                <w:b/>
                <w:bCs/>
                <w:kern w:val="0"/>
              </w:rPr>
            </w:pPr>
            <w:r w:rsidRPr="00823C1F">
              <w:rPr>
                <w:b/>
                <w:kern w:val="0"/>
              </w:rPr>
              <w:t xml:space="preserve">Solomonia, and their teacher Eleazar (166 B.C.). </w:t>
            </w:r>
            <w:r w:rsidRPr="00823C1F">
              <w:rPr>
                <w:b/>
                <w:bCs/>
                <w:kern w:val="0"/>
              </w:rPr>
              <w:t>Celebration of</w:t>
            </w:r>
          </w:p>
          <w:p w:rsidR="0079096D" w:rsidRPr="002B0302" w:rsidRDefault="00823C1F" w:rsidP="00823C1F">
            <w:pPr>
              <w:widowControl/>
              <w:overflowPunct/>
              <w:autoSpaceDE w:val="0"/>
              <w:autoSpaceDN w:val="0"/>
              <w:rPr>
                <w:b/>
                <w:bCs/>
                <w:kern w:val="0"/>
              </w:rPr>
            </w:pPr>
            <w:r w:rsidRPr="00823C1F">
              <w:rPr>
                <w:b/>
                <w:bCs/>
                <w:kern w:val="0"/>
              </w:rPr>
              <w:t>the Baptism of Rus-Ukraine (988).</w:t>
            </w:r>
          </w:p>
          <w:p w:rsidR="00D65ABC" w:rsidRPr="002B0302" w:rsidRDefault="002B0302" w:rsidP="0079096D">
            <w:pPr>
              <w:ind w:left="2160" w:right="-1170" w:hanging="2160"/>
              <w:rPr>
                <w:b/>
                <w:i/>
              </w:rPr>
            </w:pPr>
            <w:r w:rsidRPr="002B0302">
              <w:rPr>
                <w:b/>
                <w:i/>
              </w:rPr>
              <w:t>1</w:t>
            </w:r>
            <w:r w:rsidR="00790A0B" w:rsidRPr="002B0302">
              <w:rPr>
                <w:b/>
                <w:i/>
              </w:rPr>
              <w:t xml:space="preserve"> Corinthians </w:t>
            </w:r>
            <w:r w:rsidRPr="002B0302">
              <w:rPr>
                <w:b/>
                <w:i/>
              </w:rPr>
              <w:t>1</w:t>
            </w:r>
            <w:r w:rsidR="00677DEB" w:rsidRPr="002B0302">
              <w:rPr>
                <w:b/>
                <w:i/>
              </w:rPr>
              <w:t>:</w:t>
            </w:r>
            <w:r w:rsidR="005023CF" w:rsidRPr="002B0302">
              <w:rPr>
                <w:b/>
                <w:i/>
              </w:rPr>
              <w:t>1</w:t>
            </w:r>
            <w:r w:rsidRPr="002B0302">
              <w:rPr>
                <w:b/>
                <w:i/>
              </w:rPr>
              <w:t>8-24</w:t>
            </w:r>
            <w:r w:rsidR="00790A0B" w:rsidRPr="002B0302">
              <w:rPr>
                <w:b/>
                <w:i/>
              </w:rPr>
              <w:t xml:space="preserve">         </w:t>
            </w:r>
            <w:r>
              <w:rPr>
                <w:b/>
                <w:i/>
              </w:rPr>
              <w:t xml:space="preserve">  </w:t>
            </w:r>
            <w:r w:rsidRPr="002B0302">
              <w:rPr>
                <w:b/>
                <w:bCs/>
                <w:i/>
                <w:iCs/>
                <w:kern w:val="0"/>
              </w:rPr>
              <w:t>J</w:t>
            </w:r>
            <w:r>
              <w:rPr>
                <w:b/>
                <w:bCs/>
                <w:i/>
                <w:iCs/>
                <w:kern w:val="0"/>
              </w:rPr>
              <w:t>oh</w:t>
            </w:r>
            <w:r w:rsidRPr="002B0302">
              <w:rPr>
                <w:b/>
                <w:bCs/>
                <w:i/>
                <w:iCs/>
                <w:kern w:val="0"/>
              </w:rPr>
              <w:t>n 19:6-11, 13-20, 25-28, 30-35</w:t>
            </w:r>
          </w:p>
          <w:p w:rsidR="0079096D" w:rsidRPr="00AB75D4" w:rsidRDefault="0079096D" w:rsidP="0079096D">
            <w:pPr>
              <w:ind w:left="2160" w:right="-1170" w:hanging="2160"/>
              <w:rPr>
                <w:b/>
                <w:kern w:val="0"/>
              </w:rPr>
            </w:pPr>
          </w:p>
        </w:tc>
      </w:tr>
      <w:tr w:rsidR="00D65ABC" w:rsidTr="00BD049C">
        <w:tc>
          <w:tcPr>
            <w:tcW w:w="2155" w:type="dxa"/>
          </w:tcPr>
          <w:p w:rsidR="00D65ABC" w:rsidRDefault="0083306E" w:rsidP="00D65ABC">
            <w:pPr>
              <w:ind w:left="2160" w:right="-900" w:hanging="2160"/>
              <w:rPr>
                <w:b/>
              </w:rPr>
            </w:pPr>
            <w:r>
              <w:rPr>
                <w:b/>
              </w:rPr>
              <w:t>Wed. 15</w:t>
            </w:r>
            <w:r w:rsidR="0079096D">
              <w:rPr>
                <w:b/>
              </w:rPr>
              <w:t xml:space="preserve"> Aug.</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i/>
              </w:rPr>
            </w:pPr>
            <w:r>
              <w:rPr>
                <w:i/>
              </w:rPr>
              <w:t>Fish</w:t>
            </w:r>
          </w:p>
          <w:p w:rsidR="00312535" w:rsidRDefault="00312535" w:rsidP="00D65ABC">
            <w:pPr>
              <w:ind w:left="2160" w:right="-900" w:hanging="2160"/>
              <w:rPr>
                <w:b/>
              </w:rPr>
            </w:pPr>
          </w:p>
        </w:tc>
        <w:tc>
          <w:tcPr>
            <w:tcW w:w="7380" w:type="dxa"/>
          </w:tcPr>
          <w:p w:rsidR="002B0302" w:rsidRPr="002B0302" w:rsidRDefault="002B0302" w:rsidP="002B0302">
            <w:pPr>
              <w:widowControl/>
              <w:overflowPunct/>
              <w:autoSpaceDE w:val="0"/>
              <w:autoSpaceDN w:val="0"/>
              <w:rPr>
                <w:b/>
                <w:kern w:val="0"/>
              </w:rPr>
            </w:pPr>
            <w:r w:rsidRPr="002B0302">
              <w:rPr>
                <w:b/>
                <w:kern w:val="0"/>
              </w:rPr>
              <w:t>Translation of the relics (428) of the Protomartyr and Archdeacon</w:t>
            </w:r>
          </w:p>
          <w:p w:rsidR="002B0302" w:rsidRPr="002B0302" w:rsidRDefault="002B0302" w:rsidP="002B0302">
            <w:pPr>
              <w:widowControl/>
              <w:overflowPunct/>
              <w:autoSpaceDE w:val="0"/>
              <w:autoSpaceDN w:val="0"/>
              <w:rPr>
                <w:b/>
                <w:kern w:val="0"/>
              </w:rPr>
            </w:pPr>
            <w:r w:rsidRPr="002B0302">
              <w:rPr>
                <w:b/>
                <w:kern w:val="0"/>
              </w:rPr>
              <w:t>Stephen (428) and Translation of the relics (415) of the Righteous</w:t>
            </w:r>
          </w:p>
          <w:p w:rsidR="002B0302" w:rsidRPr="002B0302" w:rsidRDefault="002B0302" w:rsidP="002B0302">
            <w:pPr>
              <w:widowControl/>
              <w:overflowPunct/>
              <w:autoSpaceDE w:val="0"/>
              <w:autoSpaceDN w:val="0"/>
              <w:rPr>
                <w:b/>
                <w:kern w:val="0"/>
              </w:rPr>
            </w:pPr>
            <w:r w:rsidRPr="002B0302">
              <w:rPr>
                <w:b/>
                <w:kern w:val="0"/>
              </w:rPr>
              <w:t>Nicodemus, Gamaliel, and Abibus. Hieromartyr Stephen, pope of</w:t>
            </w:r>
          </w:p>
          <w:p w:rsidR="002B0302" w:rsidRPr="002B0302" w:rsidRDefault="002B0302" w:rsidP="002B0302">
            <w:pPr>
              <w:ind w:right="-720"/>
              <w:rPr>
                <w:b/>
                <w:kern w:val="0"/>
              </w:rPr>
            </w:pPr>
            <w:r w:rsidRPr="002B0302">
              <w:rPr>
                <w:b/>
                <w:kern w:val="0"/>
              </w:rPr>
              <w:t>Rome (257).</w:t>
            </w:r>
          </w:p>
          <w:p w:rsidR="00D65ABC" w:rsidRPr="00312535" w:rsidRDefault="00C00772" w:rsidP="002B0302">
            <w:pPr>
              <w:ind w:right="-720"/>
              <w:rPr>
                <w:b/>
                <w:i/>
              </w:rPr>
            </w:pPr>
            <w:r>
              <w:rPr>
                <w:b/>
                <w:i/>
              </w:rPr>
              <w:t xml:space="preserve">2 Corinthians </w:t>
            </w:r>
            <w:r w:rsidR="002B0302">
              <w:rPr>
                <w:b/>
                <w:i/>
              </w:rPr>
              <w:t>6</w:t>
            </w:r>
            <w:r w:rsidR="00790A0B" w:rsidRPr="00312535">
              <w:rPr>
                <w:b/>
                <w:i/>
              </w:rPr>
              <w:t>:</w:t>
            </w:r>
            <w:r w:rsidR="002B0302">
              <w:rPr>
                <w:b/>
                <w:i/>
              </w:rPr>
              <w:t>11</w:t>
            </w:r>
            <w:r w:rsidR="00312535">
              <w:rPr>
                <w:b/>
                <w:i/>
              </w:rPr>
              <w:t>-1</w:t>
            </w:r>
            <w:r w:rsidR="002B0302">
              <w:rPr>
                <w:b/>
                <w:i/>
              </w:rPr>
              <w:t>6</w:t>
            </w:r>
            <w:r w:rsidR="004A2EA7">
              <w:rPr>
                <w:b/>
                <w:i/>
              </w:rPr>
              <w:t xml:space="preserve"> </w:t>
            </w:r>
            <w:r w:rsidR="00677DEB" w:rsidRPr="00312535">
              <w:rPr>
                <w:b/>
                <w:i/>
              </w:rPr>
              <w:t xml:space="preserve">         </w:t>
            </w:r>
            <w:r w:rsidR="002B0302">
              <w:rPr>
                <w:b/>
                <w:i/>
              </w:rPr>
              <w:t xml:space="preserve"> </w:t>
            </w:r>
            <w:r w:rsidR="00413864" w:rsidRPr="00312535">
              <w:rPr>
                <w:b/>
                <w:i/>
              </w:rPr>
              <w:t>M</w:t>
            </w:r>
            <w:r w:rsidR="002B0302">
              <w:rPr>
                <w:b/>
                <w:i/>
              </w:rPr>
              <w:t>ark</w:t>
            </w:r>
            <w:r w:rsidR="00312535">
              <w:rPr>
                <w:b/>
                <w:i/>
              </w:rPr>
              <w:t xml:space="preserve"> </w:t>
            </w:r>
            <w:r w:rsidR="002B0302">
              <w:rPr>
                <w:b/>
                <w:i/>
              </w:rPr>
              <w:t>1</w:t>
            </w:r>
            <w:r w:rsidR="00312535">
              <w:rPr>
                <w:b/>
                <w:i/>
              </w:rPr>
              <w:t>:</w:t>
            </w:r>
            <w:r>
              <w:rPr>
                <w:b/>
                <w:i/>
              </w:rPr>
              <w:t>2</w:t>
            </w:r>
            <w:r w:rsidR="002B0302">
              <w:rPr>
                <w:b/>
                <w:i/>
              </w:rPr>
              <w:t>3</w:t>
            </w:r>
            <w:r w:rsidR="004A2EA7">
              <w:rPr>
                <w:b/>
                <w:i/>
              </w:rPr>
              <w:t>-</w:t>
            </w:r>
            <w:r w:rsidR="002B0302">
              <w:rPr>
                <w:b/>
                <w:i/>
              </w:rPr>
              <w:t>28</w:t>
            </w:r>
          </w:p>
          <w:p w:rsidR="00677DEB" w:rsidRPr="00312535" w:rsidRDefault="00677DE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83306E">
              <w:rPr>
                <w:b/>
              </w:rPr>
              <w:t>16</w:t>
            </w:r>
            <w:r w:rsidR="0079096D">
              <w:rPr>
                <w:b/>
              </w:rPr>
              <w:t xml:space="preserve"> Aug.</w:t>
            </w:r>
          </w:p>
          <w:p w:rsidR="00942752" w:rsidRDefault="00942752" w:rsidP="00942752">
            <w:pPr>
              <w:ind w:left="2160" w:right="-900" w:hanging="2160"/>
              <w:rPr>
                <w:i/>
              </w:rPr>
            </w:pPr>
            <w:r>
              <w:rPr>
                <w:i/>
              </w:rPr>
              <w:t>Fast Day</w:t>
            </w:r>
          </w:p>
          <w:p w:rsidR="00D65ABC" w:rsidRDefault="00942752" w:rsidP="00942752">
            <w:pPr>
              <w:ind w:left="2160" w:right="-900" w:hanging="2160"/>
              <w:rPr>
                <w:b/>
              </w:rPr>
            </w:pPr>
            <w:r>
              <w:rPr>
                <w:i/>
              </w:rPr>
              <w:t>Wine &amp; Oil</w:t>
            </w:r>
          </w:p>
        </w:tc>
        <w:tc>
          <w:tcPr>
            <w:tcW w:w="7380" w:type="dxa"/>
          </w:tcPr>
          <w:p w:rsidR="002B0302" w:rsidRPr="002B0302" w:rsidRDefault="002B0302" w:rsidP="002B0302">
            <w:pPr>
              <w:widowControl/>
              <w:overflowPunct/>
              <w:autoSpaceDE w:val="0"/>
              <w:autoSpaceDN w:val="0"/>
              <w:rPr>
                <w:b/>
                <w:kern w:val="0"/>
              </w:rPr>
            </w:pPr>
            <w:r w:rsidRPr="002B0302">
              <w:rPr>
                <w:b/>
                <w:kern w:val="0"/>
              </w:rPr>
              <w:t>Venn. Isaac, Dalmatus, and Faustus (5th c.). Ven. Anthony the Roman</w:t>
            </w:r>
            <w:r>
              <w:rPr>
                <w:b/>
                <w:kern w:val="0"/>
              </w:rPr>
              <w:t xml:space="preserve"> </w:t>
            </w:r>
            <w:r w:rsidRPr="002B0302">
              <w:rPr>
                <w:b/>
                <w:kern w:val="0"/>
              </w:rPr>
              <w:t>(1147). Ven. Cosmas, eunuch and hermit of Palestine (6th c.).</w:t>
            </w:r>
          </w:p>
          <w:p w:rsidR="00D65ABC" w:rsidRPr="00312535" w:rsidRDefault="004A2EA7" w:rsidP="002B0302">
            <w:pPr>
              <w:widowControl/>
              <w:overflowPunct/>
              <w:autoSpaceDE w:val="0"/>
              <w:autoSpaceDN w:val="0"/>
              <w:rPr>
                <w:b/>
              </w:rPr>
            </w:pPr>
            <w:r>
              <w:rPr>
                <w:b/>
                <w:i/>
              </w:rPr>
              <w:t>2</w:t>
            </w:r>
            <w:r w:rsidR="00790A0B" w:rsidRPr="00312535">
              <w:rPr>
                <w:b/>
                <w:i/>
              </w:rPr>
              <w:t xml:space="preserve"> Corinthians </w:t>
            </w:r>
            <w:r w:rsidR="002B0302">
              <w:rPr>
                <w:b/>
                <w:i/>
              </w:rPr>
              <w:t>7</w:t>
            </w:r>
            <w:r>
              <w:rPr>
                <w:b/>
                <w:i/>
              </w:rPr>
              <w:t>:1-</w:t>
            </w:r>
            <w:r w:rsidR="002B0302">
              <w:rPr>
                <w:b/>
                <w:i/>
              </w:rPr>
              <w:t>10</w:t>
            </w:r>
            <w:r>
              <w:rPr>
                <w:b/>
                <w:i/>
              </w:rPr>
              <w:t xml:space="preserve"> </w:t>
            </w:r>
            <w:r w:rsidR="00413864" w:rsidRPr="00312535">
              <w:rPr>
                <w:b/>
                <w:i/>
              </w:rPr>
              <w:t xml:space="preserve">  </w:t>
            </w:r>
            <w:r w:rsidR="00790A0B" w:rsidRPr="00312535">
              <w:rPr>
                <w:b/>
                <w:i/>
              </w:rPr>
              <w:t xml:space="preserve"> </w:t>
            </w:r>
            <w:r w:rsidR="002B0302">
              <w:rPr>
                <w:b/>
                <w:i/>
              </w:rPr>
              <w:tab/>
              <w:t xml:space="preserve">     </w:t>
            </w:r>
            <w:r w:rsidR="00312535">
              <w:rPr>
                <w:b/>
                <w:i/>
              </w:rPr>
              <w:t>Мa</w:t>
            </w:r>
            <w:r w:rsidR="002B0302">
              <w:rPr>
                <w:b/>
                <w:i/>
              </w:rPr>
              <w:t>rk</w:t>
            </w:r>
            <w:r w:rsidR="000F296D">
              <w:rPr>
                <w:b/>
                <w:i/>
              </w:rPr>
              <w:t xml:space="preserve"> </w:t>
            </w:r>
            <w:r w:rsidR="002B0302">
              <w:rPr>
                <w:b/>
                <w:i/>
              </w:rPr>
              <w:t>1</w:t>
            </w:r>
            <w:r w:rsidR="00312535">
              <w:rPr>
                <w:b/>
                <w:i/>
              </w:rPr>
              <w:t>:</w:t>
            </w:r>
            <w:r w:rsidR="002B0302">
              <w:rPr>
                <w:b/>
                <w:i/>
              </w:rPr>
              <w:t>29-35</w:t>
            </w:r>
          </w:p>
          <w:p w:rsidR="00D65ABC" w:rsidRPr="00312535"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t xml:space="preserve">Fri. </w:t>
            </w:r>
            <w:r w:rsidR="0083306E">
              <w:rPr>
                <w:b/>
              </w:rPr>
              <w:t xml:space="preserve"> 17</w:t>
            </w:r>
            <w:r w:rsidR="0079096D">
              <w:rPr>
                <w:b/>
              </w:rPr>
              <w:t xml:space="preserve"> Aug. </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2B0302" w:rsidRPr="002B0302" w:rsidRDefault="002B0302" w:rsidP="002B0302">
            <w:pPr>
              <w:widowControl/>
              <w:overflowPunct/>
              <w:autoSpaceDE w:val="0"/>
              <w:autoSpaceDN w:val="0"/>
              <w:rPr>
                <w:b/>
                <w:kern w:val="0"/>
              </w:rPr>
            </w:pPr>
            <w:r w:rsidRPr="002B0302">
              <w:rPr>
                <w:b/>
                <w:kern w:val="0"/>
              </w:rPr>
              <w:t>Holy Seven Youths of Ephesus: Maximilian, Jamblicus, Martinian,</w:t>
            </w:r>
          </w:p>
          <w:p w:rsidR="002B0302" w:rsidRPr="002B0302" w:rsidRDefault="002B0302" w:rsidP="002B0302">
            <w:pPr>
              <w:widowControl/>
              <w:overflowPunct/>
              <w:autoSpaceDE w:val="0"/>
              <w:autoSpaceDN w:val="0"/>
              <w:rPr>
                <w:b/>
                <w:kern w:val="0"/>
              </w:rPr>
            </w:pPr>
            <w:r w:rsidRPr="002B0302">
              <w:rPr>
                <w:b/>
                <w:kern w:val="0"/>
              </w:rPr>
              <w:t>John, Dionysius, Exacustodian (Constantine) and Antoninus (250).</w:t>
            </w:r>
          </w:p>
          <w:p w:rsidR="002B0302" w:rsidRPr="002B0302" w:rsidRDefault="002B0302" w:rsidP="002B0302">
            <w:pPr>
              <w:ind w:right="-720"/>
              <w:rPr>
                <w:b/>
                <w:kern w:val="0"/>
              </w:rPr>
            </w:pPr>
            <w:r w:rsidRPr="002B0302">
              <w:rPr>
                <w:b/>
                <w:kern w:val="0"/>
              </w:rPr>
              <w:t>Martyr Eudocia (362). Martyr Eleutherius (4th c.).</w:t>
            </w:r>
          </w:p>
          <w:p w:rsidR="00D65ABC" w:rsidRPr="00312535" w:rsidRDefault="004A2EA7" w:rsidP="002B0302">
            <w:pPr>
              <w:ind w:right="-720"/>
              <w:rPr>
                <w:b/>
              </w:rPr>
            </w:pPr>
            <w:r>
              <w:rPr>
                <w:b/>
                <w:i/>
              </w:rPr>
              <w:t>2</w:t>
            </w:r>
            <w:r w:rsidR="002B0302">
              <w:rPr>
                <w:b/>
                <w:i/>
              </w:rPr>
              <w:t xml:space="preserve"> Corinthians 7</w:t>
            </w:r>
            <w:r>
              <w:rPr>
                <w:b/>
                <w:i/>
              </w:rPr>
              <w:t>:1</w:t>
            </w:r>
            <w:r w:rsidR="002B0302">
              <w:rPr>
                <w:b/>
                <w:i/>
              </w:rPr>
              <w:t>0</w:t>
            </w:r>
            <w:r w:rsidR="00312535">
              <w:rPr>
                <w:b/>
                <w:i/>
              </w:rPr>
              <w:t>-</w:t>
            </w:r>
            <w:r w:rsidR="00634444">
              <w:rPr>
                <w:b/>
                <w:i/>
              </w:rPr>
              <w:t>1</w:t>
            </w:r>
            <w:r w:rsidR="002B0302">
              <w:rPr>
                <w:b/>
                <w:i/>
              </w:rPr>
              <w:t>6</w:t>
            </w:r>
            <w:r w:rsidR="00790A0B" w:rsidRPr="00312535">
              <w:rPr>
                <w:b/>
                <w:i/>
              </w:rPr>
              <w:t xml:space="preserve">   </w:t>
            </w:r>
            <w:r w:rsidR="002B0302">
              <w:rPr>
                <w:b/>
                <w:i/>
              </w:rPr>
              <w:t xml:space="preserve"> </w:t>
            </w:r>
            <w:r w:rsidR="002B0302">
              <w:rPr>
                <w:b/>
                <w:i/>
              </w:rPr>
              <w:tab/>
              <w:t xml:space="preserve">     </w:t>
            </w:r>
            <w:r w:rsidR="00312535">
              <w:rPr>
                <w:b/>
                <w:i/>
              </w:rPr>
              <w:t>Ma</w:t>
            </w:r>
            <w:r w:rsidR="002B0302">
              <w:rPr>
                <w:b/>
                <w:i/>
              </w:rPr>
              <w:t>rk</w:t>
            </w:r>
            <w:r w:rsidR="00DD1CDD">
              <w:rPr>
                <w:b/>
                <w:i/>
              </w:rPr>
              <w:t xml:space="preserve"> </w:t>
            </w:r>
            <w:r w:rsidR="002B0302">
              <w:rPr>
                <w:b/>
                <w:i/>
              </w:rPr>
              <w:t>2-18:22</w:t>
            </w:r>
            <w:r w:rsidR="00D65ABC" w:rsidRPr="00312535">
              <w:rPr>
                <w:b/>
              </w:rPr>
              <w:t xml:space="preserve">  </w:t>
            </w:r>
          </w:p>
          <w:p w:rsidR="00617F7D" w:rsidRPr="00312535" w:rsidRDefault="00617F7D"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1C1B4E">
              <w:rPr>
                <w:b/>
              </w:rPr>
              <w:t xml:space="preserve"> 1</w:t>
            </w:r>
            <w:r w:rsidR="0083306E">
              <w:rPr>
                <w:b/>
              </w:rPr>
              <w:t>8</w:t>
            </w:r>
            <w:r w:rsidR="0079096D">
              <w:rPr>
                <w:b/>
              </w:rPr>
              <w:t xml:space="preserve"> Aug.</w:t>
            </w:r>
          </w:p>
          <w:p w:rsidR="00942752" w:rsidRDefault="00942752" w:rsidP="00942752">
            <w:pPr>
              <w:ind w:left="2160" w:right="-900" w:hanging="2160"/>
              <w:rPr>
                <w:i/>
              </w:rPr>
            </w:pPr>
            <w:r>
              <w:rPr>
                <w:i/>
              </w:rPr>
              <w:t>Fast Day</w:t>
            </w:r>
          </w:p>
          <w:p w:rsidR="00942752" w:rsidRDefault="00942752" w:rsidP="00942752">
            <w:pPr>
              <w:ind w:left="2160" w:right="-900" w:hanging="2160"/>
              <w:rPr>
                <w:b/>
              </w:rPr>
            </w:pPr>
            <w:r>
              <w:rPr>
                <w:i/>
              </w:rPr>
              <w:t>Wine &amp; Oil</w:t>
            </w:r>
          </w:p>
          <w:p w:rsidR="00312535" w:rsidRDefault="00312535" w:rsidP="00D65ABC">
            <w:pPr>
              <w:ind w:left="2160" w:right="-900" w:hanging="2160"/>
              <w:jc w:val="center"/>
              <w:rPr>
                <w:b/>
              </w:rPr>
            </w:pPr>
          </w:p>
          <w:p w:rsidR="00C62679" w:rsidRDefault="00C62679" w:rsidP="00C62679">
            <w:pPr>
              <w:ind w:left="2160" w:right="-900" w:hanging="2160"/>
              <w:rPr>
                <w:b/>
              </w:rPr>
            </w:pPr>
            <w:r>
              <w:rPr>
                <w:b/>
              </w:rPr>
              <w:t xml:space="preserve">       </w:t>
            </w:r>
          </w:p>
          <w:p w:rsidR="002B0302" w:rsidRDefault="00C62679" w:rsidP="00C62679">
            <w:pPr>
              <w:ind w:left="2160" w:right="-900" w:hanging="2160"/>
              <w:rPr>
                <w:b/>
              </w:rPr>
            </w:pPr>
            <w:r>
              <w:rPr>
                <w:b/>
              </w:rPr>
              <w:t xml:space="preserve">       </w:t>
            </w:r>
          </w:p>
          <w:p w:rsidR="002B0302" w:rsidRDefault="002B0302" w:rsidP="00C62679">
            <w:pPr>
              <w:ind w:left="2160" w:right="-900" w:hanging="2160"/>
              <w:rPr>
                <w:b/>
              </w:rPr>
            </w:pPr>
          </w:p>
          <w:p w:rsidR="00D65ABC" w:rsidRDefault="002B0302" w:rsidP="00C62679">
            <w:pPr>
              <w:ind w:left="2160" w:right="-900" w:hanging="2160"/>
              <w:rPr>
                <w:b/>
              </w:rPr>
            </w:pPr>
            <w:r>
              <w:rPr>
                <w:b/>
              </w:rPr>
              <w:t xml:space="preserve">        </w:t>
            </w:r>
            <w:r w:rsidR="00617F7D">
              <w:rPr>
                <w:b/>
              </w:rPr>
              <w:t>5</w:t>
            </w:r>
            <w:r w:rsidR="00D65ABC">
              <w:rPr>
                <w:b/>
              </w:rPr>
              <w:t>:00 PM</w:t>
            </w:r>
          </w:p>
          <w:p w:rsidR="00617F7D" w:rsidRDefault="00617F7D" w:rsidP="00C62679">
            <w:pPr>
              <w:ind w:left="2160" w:right="-900" w:hanging="2160"/>
              <w:rPr>
                <w:b/>
              </w:rPr>
            </w:pPr>
          </w:p>
        </w:tc>
        <w:tc>
          <w:tcPr>
            <w:tcW w:w="7380" w:type="dxa"/>
          </w:tcPr>
          <w:p w:rsidR="002B0302" w:rsidRPr="002B0302" w:rsidRDefault="002B0302" w:rsidP="002B0302">
            <w:pPr>
              <w:widowControl/>
              <w:overflowPunct/>
              <w:autoSpaceDE w:val="0"/>
              <w:autoSpaceDN w:val="0"/>
              <w:rPr>
                <w:b/>
                <w:bCs/>
                <w:kern w:val="0"/>
              </w:rPr>
            </w:pPr>
            <w:r w:rsidRPr="002B0302">
              <w:rPr>
                <w:b/>
                <w:bCs/>
                <w:kern w:val="0"/>
              </w:rPr>
              <w:t>Forefeast of the Transfiguration of our Lord.</w:t>
            </w:r>
          </w:p>
          <w:p w:rsidR="002B0302" w:rsidRPr="002B0302" w:rsidRDefault="002B0302" w:rsidP="002B0302">
            <w:pPr>
              <w:widowControl/>
              <w:overflowPunct/>
              <w:autoSpaceDE w:val="0"/>
              <w:autoSpaceDN w:val="0"/>
              <w:rPr>
                <w:b/>
                <w:kern w:val="0"/>
              </w:rPr>
            </w:pPr>
            <w:r w:rsidRPr="002B0302">
              <w:rPr>
                <w:b/>
                <w:kern w:val="0"/>
              </w:rPr>
              <w:t>Martyr Eusignius of Antioch (362). Hieromartyrs Fabian</w:t>
            </w:r>
          </w:p>
          <w:p w:rsidR="002B0302" w:rsidRPr="002B0302" w:rsidRDefault="002B0302" w:rsidP="002B0302">
            <w:pPr>
              <w:widowControl/>
              <w:overflowPunct/>
              <w:autoSpaceDE w:val="0"/>
              <w:autoSpaceDN w:val="0"/>
              <w:rPr>
                <w:b/>
                <w:kern w:val="0"/>
              </w:rPr>
            </w:pPr>
            <w:r w:rsidRPr="002B0302">
              <w:rPr>
                <w:b/>
                <w:kern w:val="0"/>
              </w:rPr>
              <w:t>(250) and Antherus (Antheros) (257), popes of Rome.</w:t>
            </w:r>
          </w:p>
          <w:p w:rsidR="002B0302" w:rsidRPr="002B0302" w:rsidRDefault="002B0302" w:rsidP="002B0302">
            <w:pPr>
              <w:widowControl/>
              <w:overflowPunct/>
              <w:autoSpaceDE w:val="0"/>
              <w:autoSpaceDN w:val="0"/>
              <w:rPr>
                <w:b/>
                <w:kern w:val="0"/>
              </w:rPr>
            </w:pPr>
            <w:r w:rsidRPr="002B0302">
              <w:rPr>
                <w:b/>
                <w:kern w:val="0"/>
              </w:rPr>
              <w:t>Martyrs Cantidius, Cantidian and Sibelius (Sobel), of</w:t>
            </w:r>
          </w:p>
          <w:p w:rsidR="002B0302" w:rsidRPr="002B0302" w:rsidRDefault="002B0302" w:rsidP="002B0302">
            <w:pPr>
              <w:widowControl/>
              <w:overflowPunct/>
              <w:autoSpaceDE w:val="0"/>
              <w:autoSpaceDN w:val="0"/>
              <w:rPr>
                <w:b/>
                <w:kern w:val="0"/>
              </w:rPr>
            </w:pPr>
            <w:r w:rsidRPr="002B0302">
              <w:rPr>
                <w:b/>
                <w:kern w:val="0"/>
              </w:rPr>
              <w:t>Egypt.</w:t>
            </w:r>
          </w:p>
          <w:p w:rsidR="00D65ABC" w:rsidRDefault="00634444" w:rsidP="002B0302">
            <w:pPr>
              <w:widowControl/>
              <w:overflowPunct/>
              <w:autoSpaceDE w:val="0"/>
              <w:autoSpaceDN w:val="0"/>
              <w:rPr>
                <w:b/>
                <w:i/>
              </w:rPr>
            </w:pPr>
            <w:r>
              <w:rPr>
                <w:b/>
                <w:i/>
              </w:rPr>
              <w:t>1 Corinthians 1:</w:t>
            </w:r>
            <w:r w:rsidR="002B0302">
              <w:rPr>
                <w:b/>
                <w:i/>
              </w:rPr>
              <w:t>26-29</w:t>
            </w:r>
            <w:r w:rsidRPr="00312535">
              <w:rPr>
                <w:b/>
                <w:i/>
              </w:rPr>
              <w:t xml:space="preserve">   </w:t>
            </w:r>
            <w:r>
              <w:rPr>
                <w:b/>
                <w:i/>
              </w:rPr>
              <w:t xml:space="preserve"> </w:t>
            </w:r>
            <w:r w:rsidR="00D65ABC" w:rsidRPr="00D759BA">
              <w:rPr>
                <w:b/>
                <w:i/>
              </w:rPr>
              <w:tab/>
            </w:r>
            <w:r w:rsidR="00E011E0">
              <w:rPr>
                <w:b/>
                <w:i/>
              </w:rPr>
              <w:t xml:space="preserve">      </w:t>
            </w:r>
            <w:r w:rsidR="004A2EA7">
              <w:rPr>
                <w:b/>
                <w:i/>
              </w:rPr>
              <w:t xml:space="preserve">Matthew </w:t>
            </w:r>
            <w:r w:rsidR="002B0302">
              <w:rPr>
                <w:b/>
                <w:i/>
              </w:rPr>
              <w:t>20:29-34</w:t>
            </w:r>
          </w:p>
          <w:p w:rsidR="00371F60" w:rsidRDefault="00371F60" w:rsidP="00D65ABC">
            <w:pPr>
              <w:widowControl/>
              <w:overflowPunct/>
              <w:autoSpaceDE w:val="0"/>
              <w:autoSpaceDN w:val="0"/>
              <w:rPr>
                <w:b/>
                <w:kern w:val="0"/>
              </w:rPr>
            </w:pPr>
          </w:p>
          <w:p w:rsidR="00617F7D" w:rsidRDefault="0083306E" w:rsidP="00D65ABC">
            <w:pPr>
              <w:widowControl/>
              <w:overflowPunct/>
              <w:autoSpaceDE w:val="0"/>
              <w:autoSpaceDN w:val="0"/>
              <w:rPr>
                <w:b/>
                <w:kern w:val="0"/>
              </w:rPr>
            </w:pPr>
            <w:r>
              <w:rPr>
                <w:b/>
                <w:kern w:val="0"/>
              </w:rPr>
              <w:t xml:space="preserve">Festal </w:t>
            </w:r>
            <w:r w:rsidR="00FE6C17">
              <w:rPr>
                <w:b/>
                <w:kern w:val="0"/>
              </w:rPr>
              <w:t>Vespers</w:t>
            </w:r>
            <w:r w:rsidR="009179C0">
              <w:rPr>
                <w:b/>
                <w:kern w:val="0"/>
              </w:rPr>
              <w:t xml:space="preserve"> – Feast of the </w:t>
            </w:r>
            <w:r>
              <w:rPr>
                <w:b/>
                <w:kern w:val="0"/>
              </w:rPr>
              <w:t>Transfiguration</w:t>
            </w:r>
          </w:p>
          <w:p w:rsidR="00570249" w:rsidRPr="002E3F86" w:rsidRDefault="00570249" w:rsidP="00570249">
            <w:pPr>
              <w:widowControl/>
              <w:overflowPunct/>
              <w:autoSpaceDE w:val="0"/>
              <w:autoSpaceDN w:val="0"/>
              <w:rPr>
                <w:b/>
                <w:kern w:val="0"/>
              </w:rPr>
            </w:pPr>
            <w:r>
              <w:rPr>
                <w:b/>
                <w:kern w:val="0"/>
              </w:rPr>
              <w:t xml:space="preserve">EXAMINATION OF CONSCIENCE </w:t>
            </w:r>
            <w:r w:rsidRPr="002E3F86">
              <w:rPr>
                <w:b/>
                <w:kern w:val="0"/>
              </w:rPr>
              <w:t>and ABSOLUTION</w:t>
            </w:r>
          </w:p>
          <w:p w:rsidR="00570249" w:rsidRPr="00AB75D4" w:rsidRDefault="00570249"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Sun. </w:t>
            </w:r>
            <w:r w:rsidR="001C1B4E">
              <w:rPr>
                <w:b/>
              </w:rPr>
              <w:t>1</w:t>
            </w:r>
            <w:r w:rsidR="0083306E">
              <w:rPr>
                <w:b/>
              </w:rPr>
              <w:t>9</w:t>
            </w:r>
            <w:r w:rsidR="0079096D">
              <w:rPr>
                <w:b/>
              </w:rPr>
              <w:t xml:space="preserve"> Aug.</w:t>
            </w:r>
          </w:p>
          <w:p w:rsidR="00942752" w:rsidRDefault="00942752" w:rsidP="00942752">
            <w:pPr>
              <w:ind w:left="2160" w:right="-900" w:hanging="2160"/>
              <w:rPr>
                <w:i/>
              </w:rPr>
            </w:pPr>
            <w:r>
              <w:rPr>
                <w:i/>
              </w:rPr>
              <w:t>Fast Day</w:t>
            </w:r>
          </w:p>
          <w:p w:rsidR="00942752" w:rsidRDefault="00942752" w:rsidP="00942752">
            <w:pPr>
              <w:ind w:left="2160" w:right="-900" w:hanging="2160"/>
              <w:rPr>
                <w:i/>
              </w:rPr>
            </w:pPr>
            <w:r w:rsidRPr="00475098">
              <w:rPr>
                <w:i/>
              </w:rPr>
              <w:t>Fish</w:t>
            </w:r>
          </w:p>
          <w:p w:rsidR="00FF442F" w:rsidRDefault="00FF442F"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441B2B" w:rsidRPr="00441B2B" w:rsidRDefault="00441B2B" w:rsidP="00441B2B">
            <w:pPr>
              <w:widowControl/>
              <w:overflowPunct/>
              <w:autoSpaceDE w:val="0"/>
              <w:autoSpaceDN w:val="0"/>
              <w:rPr>
                <w:b/>
                <w:bCs/>
                <w:kern w:val="0"/>
              </w:rPr>
            </w:pPr>
            <w:r w:rsidRPr="00441B2B">
              <w:rPr>
                <w:b/>
                <w:bCs/>
                <w:kern w:val="0"/>
              </w:rPr>
              <w:t>12th Sunday after Pentecost. Tone 3</w:t>
            </w:r>
          </w:p>
          <w:p w:rsidR="00441B2B" w:rsidRDefault="00441B2B" w:rsidP="00441B2B">
            <w:pPr>
              <w:widowControl/>
              <w:overflowPunct/>
              <w:autoSpaceDE w:val="0"/>
              <w:autoSpaceDN w:val="0"/>
              <w:rPr>
                <w:b/>
                <w:bCs/>
                <w:kern w:val="0"/>
              </w:rPr>
            </w:pPr>
            <w:r w:rsidRPr="00441B2B">
              <w:rPr>
                <w:b/>
                <w:bCs/>
                <w:kern w:val="0"/>
              </w:rPr>
              <w:t>THE HOLY TRANSFIGURATION</w:t>
            </w:r>
            <w:r>
              <w:rPr>
                <w:b/>
                <w:bCs/>
                <w:kern w:val="0"/>
              </w:rPr>
              <w:t xml:space="preserve"> </w:t>
            </w:r>
            <w:r w:rsidRPr="00441B2B">
              <w:rPr>
                <w:b/>
                <w:bCs/>
                <w:kern w:val="0"/>
              </w:rPr>
              <w:t xml:space="preserve">OF OUR LORD, </w:t>
            </w:r>
          </w:p>
          <w:p w:rsidR="0010777F" w:rsidRPr="00441B2B" w:rsidRDefault="00441B2B" w:rsidP="00441B2B">
            <w:pPr>
              <w:widowControl/>
              <w:overflowPunct/>
              <w:autoSpaceDE w:val="0"/>
              <w:autoSpaceDN w:val="0"/>
              <w:rPr>
                <w:b/>
                <w:bCs/>
                <w:kern w:val="0"/>
              </w:rPr>
            </w:pPr>
            <w:r w:rsidRPr="00441B2B">
              <w:rPr>
                <w:b/>
                <w:bCs/>
                <w:kern w:val="0"/>
              </w:rPr>
              <w:t>GOD AND SAVIOR</w:t>
            </w:r>
            <w:r>
              <w:rPr>
                <w:b/>
                <w:bCs/>
                <w:kern w:val="0"/>
              </w:rPr>
              <w:t xml:space="preserve"> </w:t>
            </w:r>
            <w:r w:rsidRPr="00441B2B">
              <w:rPr>
                <w:b/>
                <w:bCs/>
                <w:kern w:val="0"/>
              </w:rPr>
              <w:t>JESUS CHRIST.</w:t>
            </w:r>
          </w:p>
          <w:p w:rsidR="00441B2B" w:rsidRDefault="00441B2B" w:rsidP="00441B2B">
            <w:pPr>
              <w:ind w:left="2160" w:right="-720" w:hanging="2160"/>
              <w:rPr>
                <w:b/>
                <w:bCs/>
              </w:rPr>
            </w:pPr>
          </w:p>
          <w:p w:rsidR="00D77914" w:rsidRDefault="00D77914" w:rsidP="00D77914">
            <w:pPr>
              <w:ind w:left="2160" w:right="-720" w:hanging="2160"/>
              <w:rPr>
                <w:b/>
                <w:bCs/>
              </w:rPr>
            </w:pPr>
            <w:r>
              <w:rPr>
                <w:b/>
                <w:bCs/>
              </w:rPr>
              <w:t>THIRD &amp; SIXTH HOURS</w:t>
            </w:r>
          </w:p>
          <w:p w:rsidR="00D77914" w:rsidRDefault="00D77914" w:rsidP="002C3D97">
            <w:pPr>
              <w:rPr>
                <w:b/>
                <w:bCs/>
              </w:rPr>
            </w:pPr>
            <w:r>
              <w:rPr>
                <w:b/>
                <w:bCs/>
              </w:rPr>
              <w:t>DIVINE LITURGY OF ST. JOHN CHRYSOSTOM</w:t>
            </w:r>
          </w:p>
          <w:p w:rsidR="00570249" w:rsidRPr="00371F60" w:rsidRDefault="00570249" w:rsidP="002C3D97">
            <w:pPr>
              <w:rPr>
                <w:b/>
                <w:bCs/>
              </w:rPr>
            </w:pPr>
            <w:r>
              <w:rPr>
                <w:b/>
                <w:bCs/>
              </w:rPr>
              <w:t>BLESSING OF FRUITS</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536C9B" w:rsidRDefault="00536C9B"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AA02FA" w:rsidRDefault="00EA2009" w:rsidP="00EA2009">
      <w:pPr>
        <w:ind w:right="-720"/>
        <w:rPr>
          <w:b/>
          <w:bCs/>
        </w:rPr>
      </w:pPr>
      <w:r>
        <w:rPr>
          <w:b/>
          <w:bCs/>
        </w:rPr>
        <w:t xml:space="preserve">     13</w:t>
      </w:r>
      <w:r w:rsidR="00515698">
        <w:rPr>
          <w:b/>
          <w:bCs/>
        </w:rPr>
        <w:t xml:space="preserve"> August</w:t>
      </w:r>
      <w:r>
        <w:rPr>
          <w:b/>
          <w:bCs/>
        </w:rPr>
        <w:t>…</w:t>
      </w:r>
      <w:r>
        <w:rPr>
          <w:b/>
          <w:bCs/>
        </w:rPr>
        <w:tab/>
        <w:t>Katherine Panchyshyn (’26), Paul Novak (’27), Michael Korutz (’64),</w:t>
      </w:r>
    </w:p>
    <w:p w:rsidR="003352D2" w:rsidRDefault="003352D2" w:rsidP="00EA2009">
      <w:pPr>
        <w:ind w:right="-720"/>
        <w:rPr>
          <w:b/>
          <w:bCs/>
        </w:rPr>
      </w:pPr>
      <w:r>
        <w:rPr>
          <w:b/>
          <w:bCs/>
        </w:rPr>
        <w:tab/>
      </w:r>
      <w:r>
        <w:rPr>
          <w:b/>
          <w:bCs/>
        </w:rPr>
        <w:tab/>
      </w:r>
      <w:r>
        <w:rPr>
          <w:b/>
          <w:bCs/>
        </w:rPr>
        <w:tab/>
        <w:t xml:space="preserve">Ignatij Philips (’68), Antoinette Meashock (’70), </w:t>
      </w:r>
    </w:p>
    <w:p w:rsidR="003352D2" w:rsidRDefault="003352D2" w:rsidP="003352D2">
      <w:pPr>
        <w:ind w:left="1440" w:right="-720" w:firstLine="720"/>
        <w:rPr>
          <w:b/>
          <w:bCs/>
        </w:rPr>
      </w:pPr>
      <w:r>
        <w:rPr>
          <w:b/>
          <w:bCs/>
        </w:rPr>
        <w:t>Dcn. Mykola Chaly (’80)</w:t>
      </w:r>
    </w:p>
    <w:p w:rsidR="00EA2009" w:rsidRPr="003352D2" w:rsidRDefault="00EA2009" w:rsidP="00EA2009">
      <w:pPr>
        <w:ind w:right="-720"/>
        <w:rPr>
          <w:b/>
          <w:bCs/>
        </w:rPr>
      </w:pPr>
      <w:r w:rsidRPr="003352D2">
        <w:rPr>
          <w:b/>
          <w:bCs/>
        </w:rPr>
        <w:t xml:space="preserve">     14 August…</w:t>
      </w:r>
      <w:r w:rsidRPr="003352D2">
        <w:rPr>
          <w:b/>
          <w:bCs/>
        </w:rPr>
        <w:tab/>
        <w:t>Mary Mazur (’82)</w:t>
      </w:r>
    </w:p>
    <w:p w:rsidR="00EA2009" w:rsidRPr="00EA2009" w:rsidRDefault="00EA2009" w:rsidP="00EA2009">
      <w:pPr>
        <w:ind w:right="-720"/>
        <w:rPr>
          <w:b/>
          <w:bCs/>
        </w:rPr>
      </w:pPr>
      <w:r>
        <w:rPr>
          <w:b/>
          <w:bCs/>
        </w:rPr>
        <w:t xml:space="preserve">     </w:t>
      </w:r>
      <w:r w:rsidRPr="00EA2009">
        <w:rPr>
          <w:b/>
          <w:bCs/>
        </w:rPr>
        <w:t>15 Aug</w:t>
      </w:r>
      <w:r>
        <w:rPr>
          <w:b/>
          <w:bCs/>
        </w:rPr>
        <w:t>ust</w:t>
      </w:r>
      <w:r w:rsidRPr="00EA2009">
        <w:rPr>
          <w:b/>
          <w:bCs/>
        </w:rPr>
        <w:t xml:space="preserve">… </w:t>
      </w:r>
      <w:r>
        <w:rPr>
          <w:b/>
          <w:bCs/>
        </w:rPr>
        <w:tab/>
      </w:r>
      <w:r w:rsidRPr="00EA2009">
        <w:rPr>
          <w:b/>
          <w:bCs/>
        </w:rPr>
        <w:t>Wasyl Lubianecki (’23)</w:t>
      </w:r>
    </w:p>
    <w:p w:rsidR="00EA2009" w:rsidRPr="00EA2009" w:rsidRDefault="00EA2009" w:rsidP="00EA2009">
      <w:pPr>
        <w:ind w:right="-720"/>
        <w:rPr>
          <w:b/>
          <w:bCs/>
        </w:rPr>
      </w:pPr>
      <w:r>
        <w:rPr>
          <w:b/>
          <w:bCs/>
        </w:rPr>
        <w:t xml:space="preserve">     </w:t>
      </w:r>
      <w:r w:rsidRPr="00EA2009">
        <w:rPr>
          <w:b/>
          <w:bCs/>
        </w:rPr>
        <w:t>16 Aug</w:t>
      </w:r>
      <w:r>
        <w:rPr>
          <w:b/>
          <w:bCs/>
        </w:rPr>
        <w:t>ust</w:t>
      </w:r>
      <w:r w:rsidRPr="00EA2009">
        <w:rPr>
          <w:b/>
          <w:bCs/>
        </w:rPr>
        <w:t xml:space="preserve">… </w:t>
      </w:r>
      <w:r>
        <w:rPr>
          <w:b/>
          <w:bCs/>
        </w:rPr>
        <w:tab/>
      </w:r>
      <w:r w:rsidRPr="00EA2009">
        <w:rPr>
          <w:b/>
          <w:bCs/>
        </w:rPr>
        <w:t>Audokia Sivenky (’68), Maria Papaylo (’14), Olga Yurechko (’10)</w:t>
      </w:r>
    </w:p>
    <w:p w:rsidR="00EA2009" w:rsidRPr="00EA2009" w:rsidRDefault="00EA2009" w:rsidP="00EA2009">
      <w:pPr>
        <w:ind w:right="-720"/>
        <w:rPr>
          <w:b/>
          <w:bCs/>
        </w:rPr>
      </w:pPr>
      <w:r>
        <w:rPr>
          <w:b/>
          <w:bCs/>
        </w:rPr>
        <w:t xml:space="preserve">     </w:t>
      </w:r>
      <w:r w:rsidRPr="00EA2009">
        <w:rPr>
          <w:b/>
          <w:bCs/>
        </w:rPr>
        <w:t>17 Aug</w:t>
      </w:r>
      <w:r>
        <w:rPr>
          <w:b/>
          <w:bCs/>
        </w:rPr>
        <w:t>ust</w:t>
      </w:r>
      <w:r w:rsidRPr="00EA2009">
        <w:rPr>
          <w:b/>
          <w:bCs/>
        </w:rPr>
        <w:t xml:space="preserve">… </w:t>
      </w:r>
      <w:r>
        <w:rPr>
          <w:b/>
          <w:bCs/>
        </w:rPr>
        <w:tab/>
      </w:r>
      <w:r w:rsidRPr="00EA2009">
        <w:rPr>
          <w:b/>
          <w:bCs/>
        </w:rPr>
        <w:t>Havryil Antoniuk (’31)</w:t>
      </w:r>
    </w:p>
    <w:p w:rsidR="00EA2009" w:rsidRPr="00EA2009" w:rsidRDefault="00EA2009" w:rsidP="00EA2009">
      <w:pPr>
        <w:ind w:right="-720"/>
        <w:rPr>
          <w:b/>
          <w:bCs/>
        </w:rPr>
      </w:pPr>
      <w:r>
        <w:rPr>
          <w:b/>
          <w:bCs/>
        </w:rPr>
        <w:t xml:space="preserve">     </w:t>
      </w:r>
      <w:r w:rsidRPr="00EA2009">
        <w:rPr>
          <w:b/>
          <w:bCs/>
        </w:rPr>
        <w:t>19 Aug</w:t>
      </w:r>
      <w:r>
        <w:rPr>
          <w:b/>
          <w:bCs/>
        </w:rPr>
        <w:t>ust</w:t>
      </w:r>
      <w:r w:rsidRPr="00EA2009">
        <w:rPr>
          <w:b/>
          <w:bCs/>
        </w:rPr>
        <w:t xml:space="preserve">… </w:t>
      </w:r>
      <w:r>
        <w:rPr>
          <w:b/>
          <w:bCs/>
        </w:rPr>
        <w:t xml:space="preserve"> </w:t>
      </w:r>
      <w:r w:rsidRPr="00EA2009">
        <w:rPr>
          <w:b/>
          <w:bCs/>
        </w:rPr>
        <w:t>Mykyta Zalizko (’36), Parania Bilyk (’71)</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FC60BC" w:rsidRDefault="00EA2009" w:rsidP="00FC60BC">
      <w:pPr>
        <w:rPr>
          <w:b/>
          <w:bCs/>
        </w:rPr>
      </w:pPr>
      <w:r>
        <w:rPr>
          <w:b/>
          <w:bCs/>
        </w:rPr>
        <w:t xml:space="preserve">     13</w:t>
      </w:r>
      <w:r w:rsidR="00515698">
        <w:rPr>
          <w:b/>
          <w:bCs/>
        </w:rPr>
        <w:t xml:space="preserve"> August</w:t>
      </w:r>
      <w:r w:rsidR="00E368FA" w:rsidRPr="003D4DFA">
        <w:rPr>
          <w:b/>
          <w:bCs/>
        </w:rPr>
        <w:t>…</w:t>
      </w:r>
      <w:r w:rsidR="00E368FA" w:rsidRPr="003D4DFA">
        <w:rPr>
          <w:b/>
          <w:bCs/>
        </w:rPr>
        <w:tab/>
      </w:r>
      <w:r>
        <w:rPr>
          <w:b/>
          <w:bCs/>
        </w:rPr>
        <w:t xml:space="preserve">Susan Kerick </w:t>
      </w:r>
    </w:p>
    <w:p w:rsidR="00EB4BE0" w:rsidRDefault="00EA2009" w:rsidP="00EB4BE0">
      <w:pPr>
        <w:rPr>
          <w:b/>
          <w:bCs/>
        </w:rPr>
      </w:pPr>
      <w:r>
        <w:rPr>
          <w:b/>
          <w:bCs/>
        </w:rPr>
        <w:t xml:space="preserve">     15</w:t>
      </w:r>
      <w:r w:rsidR="00EB4BE0">
        <w:rPr>
          <w:b/>
          <w:bCs/>
        </w:rPr>
        <w:t xml:space="preserve"> August</w:t>
      </w:r>
      <w:r w:rsidR="00EB4BE0" w:rsidRPr="003D4DFA">
        <w:rPr>
          <w:b/>
          <w:bCs/>
        </w:rPr>
        <w:t>…</w:t>
      </w:r>
      <w:r w:rsidR="00EB4BE0" w:rsidRPr="003D4DFA">
        <w:rPr>
          <w:b/>
          <w:bCs/>
        </w:rPr>
        <w:tab/>
      </w:r>
      <w:r>
        <w:rPr>
          <w:b/>
          <w:bCs/>
        </w:rPr>
        <w:t>Sandra Meashock</w:t>
      </w:r>
    </w:p>
    <w:p w:rsidR="00EB4BE0" w:rsidRDefault="00EB4BE0" w:rsidP="00EB4BE0">
      <w:pPr>
        <w:rPr>
          <w:b/>
          <w:bCs/>
        </w:rPr>
      </w:pPr>
      <w:r>
        <w:rPr>
          <w:b/>
          <w:bCs/>
        </w:rPr>
        <w:t xml:space="preserve">     1</w:t>
      </w:r>
      <w:r w:rsidR="00EA2009">
        <w:rPr>
          <w:b/>
          <w:bCs/>
        </w:rPr>
        <w:t>6 August…</w:t>
      </w:r>
      <w:r w:rsidR="00EA2009">
        <w:rPr>
          <w:b/>
          <w:bCs/>
        </w:rPr>
        <w:tab/>
        <w:t>Gregory Misko</w:t>
      </w:r>
    </w:p>
    <w:p w:rsidR="00EA2009" w:rsidRDefault="00EA2009" w:rsidP="00EB4BE0">
      <w:pPr>
        <w:rPr>
          <w:b/>
          <w:bCs/>
        </w:rPr>
      </w:pPr>
      <w:r>
        <w:rPr>
          <w:b/>
          <w:bCs/>
        </w:rPr>
        <w:t xml:space="preserve">     19 August…</w:t>
      </w:r>
      <w:r>
        <w:rPr>
          <w:b/>
          <w:bCs/>
        </w:rPr>
        <w:tab/>
        <w:t>Jeremy Madea</w:t>
      </w:r>
    </w:p>
    <w:p w:rsidR="00515698" w:rsidRDefault="00515698" w:rsidP="00FC60BC">
      <w:pPr>
        <w:rPr>
          <w:b/>
          <w:bCs/>
        </w:rPr>
      </w:pPr>
    </w:p>
    <w:p w:rsidR="00EA2009" w:rsidRPr="003D4DFA" w:rsidRDefault="00EA2009" w:rsidP="00EA2009">
      <w:pPr>
        <w:rPr>
          <w:b/>
          <w:bCs/>
        </w:rPr>
      </w:pPr>
      <w:r>
        <w:rPr>
          <w:b/>
          <w:bCs/>
        </w:rPr>
        <w:t>ANNIVERSARIES</w:t>
      </w:r>
      <w:r w:rsidRPr="003D4DFA">
        <w:rPr>
          <w:b/>
          <w:bCs/>
        </w:rPr>
        <w:t>:</w:t>
      </w:r>
    </w:p>
    <w:p w:rsidR="00EA2009" w:rsidRDefault="00EA2009" w:rsidP="00EA2009">
      <w:pPr>
        <w:rPr>
          <w:b/>
          <w:bCs/>
        </w:rPr>
      </w:pPr>
      <w:r>
        <w:rPr>
          <w:b/>
          <w:bCs/>
        </w:rPr>
        <w:t xml:space="preserve">     13 August</w:t>
      </w:r>
      <w:r w:rsidRPr="003D4DFA">
        <w:rPr>
          <w:b/>
          <w:bCs/>
        </w:rPr>
        <w:t>…</w:t>
      </w:r>
      <w:r w:rsidRPr="003D4DFA">
        <w:rPr>
          <w:b/>
          <w:bCs/>
        </w:rPr>
        <w:tab/>
      </w:r>
      <w:r>
        <w:rPr>
          <w:b/>
          <w:bCs/>
        </w:rPr>
        <w:t xml:space="preserve">Oleksandr &amp; Lesya Semenovych </w:t>
      </w:r>
    </w:p>
    <w:p w:rsidR="00EA2009" w:rsidRDefault="00EA2009"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Catherine Kochenash,</w:t>
      </w:r>
      <w:r w:rsidR="00773B47" w:rsidRPr="003D4DFA">
        <w:rPr>
          <w:bCs/>
          <w:sz w:val="26"/>
          <w:szCs w:val="26"/>
        </w:rPr>
        <w:t xml:space="preserve"> </w:t>
      </w:r>
      <w:r w:rsidR="00060F8E" w:rsidRPr="003D4DFA">
        <w:rPr>
          <w:bCs/>
          <w:sz w:val="26"/>
          <w:szCs w:val="26"/>
        </w:rPr>
        <w:t>Fr. Vasyl Dovgan,</w:t>
      </w:r>
      <w:r w:rsidR="006D57F7" w:rsidRPr="003D4DFA">
        <w:rPr>
          <w:bCs/>
          <w:sz w:val="26"/>
          <w:szCs w:val="26"/>
        </w:rPr>
        <w:t xml:space="preserve"> </w:t>
      </w:r>
      <w:r w:rsidR="00582254" w:rsidRPr="003D4DFA">
        <w:rPr>
          <w:bCs/>
          <w:sz w:val="26"/>
          <w:szCs w:val="26"/>
        </w:rPr>
        <w:t xml:space="preserve">Michael Smallen,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r w:rsidR="002A6AFE" w:rsidRPr="003D4DFA">
        <w:rPr>
          <w:sz w:val="26"/>
          <w:szCs w:val="26"/>
        </w:rPr>
        <w:t xml:space="preserve">Krasnopera, </w:t>
      </w:r>
      <w:r w:rsidR="00060F8E" w:rsidRPr="003D4DFA">
        <w:rPr>
          <w:sz w:val="26"/>
          <w:szCs w:val="26"/>
        </w:rPr>
        <w:t xml:space="preserve">Tessie Kuchinos,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ssica Measho</w:t>
      </w:r>
      <w:r w:rsidR="00773B47" w:rsidRPr="003D4DFA">
        <w:rPr>
          <w:sz w:val="26"/>
          <w:szCs w:val="26"/>
        </w:rPr>
        <w:t>ck,</w:t>
      </w:r>
      <w:r w:rsidR="00582254" w:rsidRPr="003D4DFA">
        <w:rPr>
          <w:sz w:val="26"/>
          <w:szCs w:val="26"/>
        </w:rPr>
        <w:t xml:space="preserve"> Wasyl Hewko, Adam Hewko, Betty Hendric</w:t>
      </w:r>
      <w:r w:rsidR="00060F8E" w:rsidRPr="003D4DFA">
        <w:rPr>
          <w:sz w:val="26"/>
          <w:szCs w:val="26"/>
        </w:rPr>
        <w:t xml:space="preserve">kson, Andrew Thaxton, </w:t>
      </w:r>
      <w:r w:rsidR="008D4A50" w:rsidRPr="003D4DFA">
        <w:rPr>
          <w:sz w:val="26"/>
          <w:szCs w:val="26"/>
        </w:rPr>
        <w:t>Helen Sodl,</w:t>
      </w:r>
      <w:r w:rsidR="00D83FB0" w:rsidRPr="003D4DFA">
        <w:rPr>
          <w:sz w:val="26"/>
          <w:szCs w:val="26"/>
        </w:rPr>
        <w:t xml:space="preserve"> </w:t>
      </w:r>
      <w:r w:rsidR="00342FF7" w:rsidRPr="003D4DFA">
        <w:rPr>
          <w:sz w:val="26"/>
          <w:szCs w:val="26"/>
        </w:rPr>
        <w:t>Michelle Pierzga,</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Vitushinsky, </w:t>
      </w:r>
      <w:r w:rsidR="00D337B5" w:rsidRPr="003D4DFA">
        <w:rPr>
          <w:sz w:val="26"/>
          <w:szCs w:val="26"/>
        </w:rPr>
        <w:t>Lubov Slonova</w:t>
      </w:r>
      <w:r w:rsidR="00A447D7" w:rsidRPr="003D4DFA">
        <w:rPr>
          <w:sz w:val="26"/>
          <w:szCs w:val="26"/>
        </w:rPr>
        <w:t xml:space="preserve">, </w:t>
      </w:r>
      <w:r w:rsidR="00F73413" w:rsidRPr="003D4DFA">
        <w:rPr>
          <w:sz w:val="26"/>
          <w:szCs w:val="26"/>
        </w:rPr>
        <w:t>Carole Zarayko, William Fisch</w:t>
      </w:r>
      <w:r w:rsidR="00087437" w:rsidRPr="003D4DFA">
        <w:rPr>
          <w:sz w:val="26"/>
          <w:szCs w:val="26"/>
        </w:rPr>
        <w:t xml:space="preserve">er, John </w:t>
      </w:r>
      <w:r w:rsidR="005D4000" w:rsidRPr="003D4DFA">
        <w:rPr>
          <w:sz w:val="26"/>
          <w:szCs w:val="26"/>
        </w:rPr>
        <w:t>Vitushinsky, Ek</w:t>
      </w:r>
      <w:r w:rsidR="008A5C37" w:rsidRPr="003D4DFA">
        <w:rPr>
          <w:sz w:val="26"/>
          <w:szCs w:val="26"/>
        </w:rPr>
        <w:t>aterina Seremula</w:t>
      </w:r>
      <w:r w:rsidR="00FC60BC" w:rsidRPr="003D4DFA">
        <w:rPr>
          <w:sz w:val="26"/>
          <w:szCs w:val="26"/>
        </w:rPr>
        <w:t xml:space="preserve">, </w:t>
      </w:r>
      <w:r w:rsidR="005913E4" w:rsidRPr="003D4DFA">
        <w:rPr>
          <w:rFonts w:eastAsia="Times New Roman"/>
          <w:sz w:val="26"/>
          <w:szCs w:val="26"/>
        </w:rPr>
        <w:t>Father Nicholas Dilendorf, Father John Harvey, Deacon Nicholas Zachary.</w:t>
      </w:r>
      <w:r w:rsidR="005913E4" w:rsidRPr="003D4DFA">
        <w:rPr>
          <w:rFonts w:eastAsia="Times New Roman"/>
          <w:sz w:val="26"/>
          <w:szCs w:val="26"/>
        </w:rPr>
        <w:br/>
      </w:r>
    </w:p>
    <w:p w:rsidR="00D24EA7" w:rsidRDefault="00D24EA7" w:rsidP="00D24EA7">
      <w:pPr>
        <w:pStyle w:val="PlainText"/>
        <w:rPr>
          <w:rFonts w:ascii="Times New Roman" w:hAnsi="Times New Roman" w:cs="Times New Roman"/>
          <w:b/>
          <w:sz w:val="28"/>
          <w:szCs w:val="28"/>
        </w:rPr>
      </w:pPr>
      <w:r>
        <w:rPr>
          <w:rFonts w:ascii="Times New Roman" w:hAnsi="Times New Roman" w:cs="Times New Roman"/>
          <w:b/>
          <w:sz w:val="28"/>
          <w:szCs w:val="28"/>
        </w:rPr>
        <w:t>NOTE – SUNDAY, AUGUST 26</w:t>
      </w:r>
      <w:r w:rsidRPr="00570249">
        <w:rPr>
          <w:rFonts w:ascii="Times New Roman" w:hAnsi="Times New Roman" w:cs="Times New Roman"/>
          <w:b/>
          <w:sz w:val="28"/>
          <w:szCs w:val="28"/>
          <w:vertAlign w:val="superscript"/>
        </w:rPr>
        <w:t>TH</w:t>
      </w:r>
      <w:r>
        <w:rPr>
          <w:rFonts w:ascii="Times New Roman" w:hAnsi="Times New Roman" w:cs="Times New Roman"/>
          <w:b/>
          <w:sz w:val="28"/>
          <w:szCs w:val="28"/>
        </w:rPr>
        <w:t xml:space="preserve"> – TYPIKA SERVICE will be served by Deacon Mikhail beginning at 9AM.</w:t>
      </w:r>
    </w:p>
    <w:p w:rsidR="00D24EA7" w:rsidRDefault="00D24EA7" w:rsidP="00D24EA7">
      <w:pPr>
        <w:shd w:val="clear" w:color="auto" w:fill="FFFFFF"/>
        <w:rPr>
          <w:rFonts w:eastAsia="Times New Roman"/>
          <w:b/>
          <w:color w:val="000000"/>
          <w:sz w:val="28"/>
          <w:szCs w:val="28"/>
        </w:rPr>
      </w:pPr>
    </w:p>
    <w:p w:rsidR="00D24EA7" w:rsidRPr="00D24EA7" w:rsidRDefault="00D24EA7" w:rsidP="00D24EA7">
      <w:pPr>
        <w:shd w:val="clear" w:color="auto" w:fill="FFFFFF"/>
        <w:rPr>
          <w:rFonts w:eastAsia="Times New Roman"/>
          <w:b/>
          <w:color w:val="000000"/>
          <w:sz w:val="28"/>
          <w:szCs w:val="28"/>
        </w:rPr>
      </w:pPr>
      <w:r w:rsidRPr="00D24EA7">
        <w:rPr>
          <w:rFonts w:eastAsia="Times New Roman"/>
          <w:b/>
          <w:color w:val="000000"/>
          <w:sz w:val="28"/>
          <w:szCs w:val="28"/>
        </w:rPr>
        <w:t>OUR MANY THANKS to all parish members and priests for keeping our Goddaughter's son, Micah Brickler, in prayer over the past years. Micah is now a heart-healthy 4 year old</w:t>
      </w:r>
      <w:r>
        <w:rPr>
          <w:rFonts w:eastAsia="Times New Roman"/>
          <w:b/>
          <w:color w:val="000000"/>
          <w:sz w:val="28"/>
          <w:szCs w:val="28"/>
        </w:rPr>
        <w:t xml:space="preserve"> </w:t>
      </w:r>
      <w:r w:rsidRPr="00D24EA7">
        <w:rPr>
          <w:rFonts w:eastAsia="Times New Roman"/>
          <w:b/>
          <w:color w:val="000000"/>
          <w:sz w:val="28"/>
          <w:szCs w:val="28"/>
        </w:rPr>
        <w:t>with abundant energy and love of life. Your prayers and concern have been a blessing.</w:t>
      </w:r>
      <w:r>
        <w:rPr>
          <w:rFonts w:eastAsia="Times New Roman"/>
          <w:b/>
          <w:color w:val="000000"/>
          <w:sz w:val="28"/>
          <w:szCs w:val="28"/>
        </w:rPr>
        <w:t xml:space="preserve">  </w:t>
      </w:r>
      <w:r w:rsidRPr="00D24EA7">
        <w:rPr>
          <w:rFonts w:eastAsia="Times New Roman"/>
          <w:b/>
          <w:color w:val="000000"/>
          <w:sz w:val="28"/>
          <w:szCs w:val="28"/>
        </w:rPr>
        <w:t>Karen and Jim Osmun</w:t>
      </w:r>
    </w:p>
    <w:p w:rsidR="00D24EA7" w:rsidRDefault="00D24EA7" w:rsidP="00D24EA7">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 </w:t>
      </w:r>
    </w:p>
    <w:p w:rsidR="009179C0" w:rsidRDefault="00F64B52" w:rsidP="00F64B52">
      <w:pPr>
        <w:rPr>
          <w:rFonts w:eastAsia="Times New Roman"/>
          <w:b/>
          <w:color w:val="000000"/>
          <w:sz w:val="28"/>
          <w:szCs w:val="28"/>
        </w:rPr>
      </w:pPr>
      <w:r w:rsidRPr="00F64B52">
        <w:rPr>
          <w:rFonts w:eastAsia="Times New Roman"/>
          <w:b/>
          <w:color w:val="000000"/>
          <w:sz w:val="28"/>
          <w:szCs w:val="28"/>
        </w:rPr>
        <w:t>F</w:t>
      </w:r>
      <w:r w:rsidR="00AC42CD">
        <w:rPr>
          <w:rFonts w:eastAsia="Times New Roman"/>
          <w:b/>
          <w:color w:val="000000"/>
          <w:sz w:val="28"/>
          <w:szCs w:val="28"/>
        </w:rPr>
        <w:t>OOD</w:t>
      </w:r>
      <w:r w:rsidRPr="00F64B52">
        <w:rPr>
          <w:rFonts w:eastAsia="Times New Roman"/>
          <w:b/>
          <w:color w:val="000000"/>
          <w:sz w:val="28"/>
          <w:szCs w:val="28"/>
        </w:rPr>
        <w:t xml:space="preserve"> B</w:t>
      </w:r>
      <w:r w:rsidR="00AC42CD">
        <w:rPr>
          <w:rFonts w:eastAsia="Times New Roman"/>
          <w:b/>
          <w:color w:val="000000"/>
          <w:sz w:val="28"/>
          <w:szCs w:val="28"/>
        </w:rPr>
        <w:t>ANK</w:t>
      </w:r>
      <w:r w:rsidRPr="00F64B52">
        <w:rPr>
          <w:rFonts w:eastAsia="Times New Roman"/>
          <w:b/>
          <w:color w:val="000000"/>
          <w:sz w:val="28"/>
          <w:szCs w:val="28"/>
        </w:rPr>
        <w:t xml:space="preserve"> V</w:t>
      </w:r>
      <w:r w:rsidR="00AC42CD">
        <w:rPr>
          <w:rFonts w:eastAsia="Times New Roman"/>
          <w:b/>
          <w:color w:val="000000"/>
          <w:sz w:val="28"/>
          <w:szCs w:val="28"/>
        </w:rPr>
        <w:t>OLUNTEER</w:t>
      </w:r>
      <w:r w:rsidR="00EF4106">
        <w:rPr>
          <w:rFonts w:eastAsia="Times New Roman"/>
          <w:b/>
          <w:color w:val="000000"/>
          <w:sz w:val="28"/>
          <w:szCs w:val="28"/>
        </w:rPr>
        <w:t>S</w:t>
      </w:r>
      <w:r w:rsidRPr="00F64B52">
        <w:rPr>
          <w:rFonts w:eastAsia="Times New Roman"/>
          <w:b/>
          <w:color w:val="000000"/>
          <w:sz w:val="28"/>
          <w:szCs w:val="28"/>
        </w:rPr>
        <w:t xml:space="preserve"> PICNIC will be held at 5:00 pm, August 14</w:t>
      </w:r>
      <w:r w:rsidR="00EF4106" w:rsidRPr="00EF4106">
        <w:rPr>
          <w:rFonts w:eastAsia="Times New Roman"/>
          <w:b/>
          <w:color w:val="000000"/>
          <w:sz w:val="28"/>
          <w:szCs w:val="28"/>
          <w:vertAlign w:val="superscript"/>
        </w:rPr>
        <w:t>th</w:t>
      </w:r>
      <w:r w:rsidR="00EF4106">
        <w:rPr>
          <w:rFonts w:eastAsia="Times New Roman"/>
          <w:b/>
          <w:color w:val="000000"/>
          <w:sz w:val="28"/>
          <w:szCs w:val="28"/>
        </w:rPr>
        <w:t xml:space="preserve"> </w:t>
      </w:r>
      <w:r w:rsidRPr="00F64B52">
        <w:rPr>
          <w:rFonts w:eastAsia="Times New Roman"/>
          <w:b/>
          <w:color w:val="000000"/>
          <w:sz w:val="28"/>
          <w:szCs w:val="28"/>
        </w:rPr>
        <w:t>in our church hall.  Please bring a "covered dish" and adv</w:t>
      </w:r>
      <w:r w:rsidR="00AC42CD">
        <w:rPr>
          <w:rFonts w:eastAsia="Times New Roman"/>
          <w:b/>
          <w:color w:val="000000"/>
          <w:sz w:val="28"/>
          <w:szCs w:val="28"/>
        </w:rPr>
        <w:t xml:space="preserve">ise </w:t>
      </w:r>
    </w:p>
    <w:p w:rsidR="00F64B52" w:rsidRPr="00F64B52" w:rsidRDefault="009179C0" w:rsidP="00F64B52">
      <w:pPr>
        <w:rPr>
          <w:rFonts w:eastAsia="Times New Roman"/>
          <w:b/>
          <w:color w:val="000000"/>
          <w:sz w:val="28"/>
          <w:szCs w:val="28"/>
        </w:rPr>
      </w:pPr>
      <w:r>
        <w:rPr>
          <w:rFonts w:eastAsia="Times New Roman"/>
          <w:b/>
          <w:color w:val="000000"/>
          <w:sz w:val="28"/>
          <w:szCs w:val="28"/>
        </w:rPr>
        <w:t>K</w:t>
      </w:r>
      <w:r w:rsidR="00AC42CD">
        <w:rPr>
          <w:rFonts w:eastAsia="Times New Roman"/>
          <w:b/>
          <w:color w:val="000000"/>
          <w:sz w:val="28"/>
          <w:szCs w:val="28"/>
        </w:rPr>
        <w:t>athy Crayosky</w:t>
      </w:r>
      <w:r w:rsidR="00F64B52" w:rsidRPr="00F64B52">
        <w:rPr>
          <w:rFonts w:eastAsia="Times New Roman"/>
          <w:b/>
          <w:color w:val="000000"/>
          <w:sz w:val="28"/>
          <w:szCs w:val="28"/>
        </w:rPr>
        <w:t xml:space="preserve"> if you will be attending.  </w:t>
      </w:r>
    </w:p>
    <w:p w:rsidR="00570249" w:rsidRDefault="00570249" w:rsidP="00A31FA9">
      <w:pPr>
        <w:pStyle w:val="PlainText"/>
        <w:rPr>
          <w:rFonts w:ascii="Times New Roman" w:hAnsi="Times New Roman" w:cs="Times New Roman"/>
          <w:b/>
          <w:sz w:val="28"/>
          <w:szCs w:val="28"/>
        </w:rPr>
      </w:pPr>
    </w:p>
    <w:p w:rsidR="004209B6" w:rsidRDefault="00FF3993" w:rsidP="00A31FA9">
      <w:pPr>
        <w:pStyle w:val="PlainText"/>
        <w:rPr>
          <w:rFonts w:ascii="Times New Roman" w:hAnsi="Times New Roman" w:cs="Times New Roman"/>
          <w:b/>
          <w:sz w:val="28"/>
          <w:szCs w:val="28"/>
        </w:rPr>
      </w:pPr>
      <w:r>
        <w:rPr>
          <w:rFonts w:ascii="Times New Roman" w:hAnsi="Times New Roman" w:cs="Times New Roman"/>
          <w:b/>
          <w:sz w:val="28"/>
          <w:szCs w:val="28"/>
        </w:rPr>
        <w:t>PARISH COUNCIL MEETING</w:t>
      </w:r>
      <w:r w:rsidR="006C230E">
        <w:rPr>
          <w:rFonts w:ascii="Times New Roman" w:hAnsi="Times New Roman" w:cs="Times New Roman"/>
          <w:b/>
          <w:sz w:val="28"/>
          <w:szCs w:val="28"/>
        </w:rPr>
        <w:t xml:space="preserve">:  </w:t>
      </w:r>
      <w:r>
        <w:rPr>
          <w:rFonts w:ascii="Times New Roman" w:hAnsi="Times New Roman" w:cs="Times New Roman"/>
          <w:b/>
          <w:sz w:val="28"/>
          <w:szCs w:val="28"/>
        </w:rPr>
        <w:t xml:space="preserve">Wednesday, </w:t>
      </w:r>
      <w:r w:rsidR="00515698">
        <w:rPr>
          <w:rFonts w:ascii="Times New Roman" w:hAnsi="Times New Roman" w:cs="Times New Roman"/>
          <w:b/>
          <w:sz w:val="28"/>
          <w:szCs w:val="28"/>
        </w:rPr>
        <w:t xml:space="preserve">August 29 at 7PM.   </w:t>
      </w:r>
    </w:p>
    <w:p w:rsidR="00515698" w:rsidRDefault="00515698" w:rsidP="00A31FA9">
      <w:pPr>
        <w:pStyle w:val="PlainText"/>
        <w:rPr>
          <w:rFonts w:ascii="Times New Roman" w:hAnsi="Times New Roman" w:cs="Times New Roman"/>
          <w:b/>
          <w:sz w:val="28"/>
          <w:szCs w:val="28"/>
        </w:rPr>
      </w:pPr>
    </w:p>
    <w:p w:rsidR="004115E0" w:rsidRDefault="001C04FE">
      <w:pPr>
        <w:ind w:right="-720"/>
        <w:rPr>
          <w:b/>
          <w:sz w:val="28"/>
          <w:szCs w:val="28"/>
        </w:rPr>
      </w:pPr>
      <w:r>
        <w:rPr>
          <w:b/>
          <w:sz w:val="28"/>
          <w:szCs w:val="28"/>
        </w:rPr>
        <w:t>JOIN US FOR A FABULOUS FUNDRAISING EVENT !!!!</w:t>
      </w:r>
      <w:r w:rsidR="004115E0">
        <w:rPr>
          <w:b/>
          <w:sz w:val="28"/>
          <w:szCs w:val="28"/>
        </w:rPr>
        <w:t xml:space="preserve">  </w:t>
      </w:r>
    </w:p>
    <w:p w:rsidR="001C04FE" w:rsidRDefault="001C04FE">
      <w:pPr>
        <w:ind w:right="-720"/>
        <w:rPr>
          <w:b/>
          <w:sz w:val="28"/>
          <w:szCs w:val="28"/>
        </w:rPr>
      </w:pPr>
      <w:r>
        <w:rPr>
          <w:b/>
          <w:sz w:val="28"/>
          <w:szCs w:val="28"/>
        </w:rPr>
        <w:t>FIZZY TREASURES – Ring Bomb Party – Tuesday, August 28</w:t>
      </w:r>
      <w:r w:rsidRPr="001C04FE">
        <w:rPr>
          <w:b/>
          <w:sz w:val="28"/>
          <w:szCs w:val="28"/>
          <w:vertAlign w:val="superscript"/>
        </w:rPr>
        <w:t>th</w:t>
      </w:r>
      <w:r>
        <w:rPr>
          <w:b/>
          <w:sz w:val="28"/>
          <w:szCs w:val="28"/>
        </w:rPr>
        <w:t xml:space="preserve"> 6PM in the parish hall.  This event will benefit the church and </w:t>
      </w:r>
      <w:r w:rsidR="004115E0">
        <w:rPr>
          <w:b/>
          <w:sz w:val="28"/>
          <w:szCs w:val="28"/>
        </w:rPr>
        <w:t>a</w:t>
      </w:r>
      <w:r>
        <w:rPr>
          <w:b/>
          <w:sz w:val="28"/>
          <w:szCs w:val="28"/>
        </w:rPr>
        <w:t xml:space="preserve">dd </w:t>
      </w:r>
      <w:r w:rsidR="004115E0">
        <w:rPr>
          <w:b/>
          <w:sz w:val="28"/>
          <w:szCs w:val="28"/>
        </w:rPr>
        <w:t>“</w:t>
      </w:r>
      <w:r>
        <w:rPr>
          <w:b/>
          <w:sz w:val="28"/>
          <w:szCs w:val="28"/>
        </w:rPr>
        <w:t>SPARKLE</w:t>
      </w:r>
      <w:r w:rsidR="004115E0">
        <w:rPr>
          <w:b/>
          <w:sz w:val="28"/>
          <w:szCs w:val="28"/>
        </w:rPr>
        <w:t>”</w:t>
      </w:r>
      <w:r>
        <w:rPr>
          <w:b/>
          <w:sz w:val="28"/>
          <w:szCs w:val="28"/>
        </w:rPr>
        <w:t xml:space="preserve"> to your life</w:t>
      </w:r>
      <w:r w:rsidR="004115E0">
        <w:rPr>
          <w:b/>
          <w:sz w:val="28"/>
          <w:szCs w:val="28"/>
        </w:rPr>
        <w:t>.  T</w:t>
      </w:r>
      <w:r>
        <w:rPr>
          <w:b/>
          <w:sz w:val="28"/>
          <w:szCs w:val="28"/>
        </w:rPr>
        <w:t>ickets on sale now $25.00 – contact Helen Crayosky (484) 239-5731.</w:t>
      </w:r>
    </w:p>
    <w:p w:rsidR="001C04FE" w:rsidRDefault="001C04FE">
      <w:pPr>
        <w:ind w:right="-720"/>
        <w:rPr>
          <w:b/>
          <w:sz w:val="28"/>
          <w:szCs w:val="28"/>
        </w:rPr>
      </w:pPr>
      <w:r>
        <w:rPr>
          <w:b/>
          <w:sz w:val="28"/>
          <w:szCs w:val="28"/>
        </w:rPr>
        <w:t xml:space="preserve">Includes admission to the event, beverages and snack. </w:t>
      </w:r>
      <w:r w:rsidR="004115E0">
        <w:rPr>
          <w:b/>
          <w:sz w:val="28"/>
          <w:szCs w:val="28"/>
        </w:rPr>
        <w:t xml:space="preserve"> </w:t>
      </w:r>
      <w:r>
        <w:rPr>
          <w:b/>
          <w:sz w:val="28"/>
          <w:szCs w:val="28"/>
        </w:rPr>
        <w:t>All guests receive a Ring Bomb in your size from Fizzy Treasures.</w:t>
      </w:r>
    </w:p>
    <w:p w:rsidR="001C04FE" w:rsidRDefault="001C04FE">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gnup sheet is in the church hall.  Coffee will be prepared and set up.  All you have to do is bake your specialties or buy so</w:t>
      </w:r>
      <w:r w:rsidR="0083306E">
        <w:rPr>
          <w:b/>
          <w:sz w:val="28"/>
          <w:szCs w:val="28"/>
        </w:rPr>
        <w:t>me bake goods for refreshments, creamers and cold drink.</w:t>
      </w:r>
      <w:r>
        <w:rPr>
          <w:b/>
          <w:sz w:val="28"/>
          <w:szCs w:val="28"/>
        </w:rPr>
        <w:t xml:space="preserve">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Pr>
          <w:b/>
          <w:sz w:val="28"/>
          <w:szCs w:val="28"/>
        </w:rPr>
        <w:t>De</w:t>
      </w:r>
      <w:r w:rsidR="007639D6">
        <w:rPr>
          <w:b/>
          <w:sz w:val="28"/>
          <w:szCs w:val="28"/>
        </w:rPr>
        <w:t>posit receipts in the</w:t>
      </w:r>
      <w:r w:rsidR="000074C4">
        <w:rPr>
          <w:b/>
          <w:sz w:val="28"/>
          <w:szCs w:val="28"/>
        </w:rPr>
        <w:t xml:space="preserve"> c</w:t>
      </w:r>
      <w:r w:rsidR="007639D6">
        <w:rPr>
          <w:b/>
          <w:sz w:val="28"/>
          <w:szCs w:val="28"/>
        </w:rPr>
        <w:t xml:space="preserve">hurch </w:t>
      </w:r>
      <w:r>
        <w:rPr>
          <w:b/>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AC42CD" w:rsidRDefault="00AC42CD" w:rsidP="00583494">
      <w:pPr>
        <w:ind w:right="-720"/>
        <w:rPr>
          <w:sz w:val="28"/>
          <w:szCs w:val="28"/>
        </w:rPr>
      </w:pPr>
    </w:p>
    <w:p w:rsidR="00AC42CD" w:rsidRDefault="00AC42CD" w:rsidP="00AC42CD">
      <w:pPr>
        <w:ind w:right="-720"/>
        <w:rPr>
          <w:b/>
          <w:sz w:val="28"/>
          <w:szCs w:val="28"/>
        </w:rPr>
      </w:pPr>
      <w:r>
        <w:rPr>
          <w:b/>
          <w:sz w:val="28"/>
          <w:szCs w:val="28"/>
        </w:rPr>
        <w:t>CHURCH PICNIC and PIG ROAST sponsored by the UOL, SUNDAY, SEPTEMBER 30</w:t>
      </w:r>
      <w:r w:rsidRPr="000878C1">
        <w:rPr>
          <w:b/>
          <w:sz w:val="28"/>
          <w:szCs w:val="28"/>
          <w:vertAlign w:val="superscript"/>
        </w:rPr>
        <w:t>TH</w:t>
      </w:r>
      <w:r>
        <w:rPr>
          <w:b/>
          <w:sz w:val="28"/>
          <w:szCs w:val="28"/>
        </w:rPr>
        <w:t xml:space="preserve"> at CANAL STREET PARK from noon to dusk.  All parish members are invited.  We will also be extending an invitation to our sister parish, St. Mary’s in Allentown.  Just bring you “favorite picnic dish and/or dessert.” The SR UOL will </w:t>
      </w:r>
      <w:r w:rsidR="00693ABF">
        <w:rPr>
          <w:b/>
          <w:sz w:val="28"/>
          <w:szCs w:val="28"/>
        </w:rPr>
        <w:t>provide</w:t>
      </w:r>
      <w:r>
        <w:rPr>
          <w:b/>
          <w:sz w:val="28"/>
          <w:szCs w:val="28"/>
        </w:rPr>
        <w:t xml:space="preserve"> paper supplies and non-alcoholic  beverages.  Sign-up sheet </w:t>
      </w:r>
      <w:r w:rsidR="00EF4106">
        <w:rPr>
          <w:b/>
          <w:sz w:val="28"/>
          <w:szCs w:val="28"/>
        </w:rPr>
        <w:t xml:space="preserve">is </w:t>
      </w:r>
      <w:r>
        <w:rPr>
          <w:b/>
          <w:sz w:val="28"/>
          <w:szCs w:val="28"/>
        </w:rPr>
        <w:t>in church hall.  See Linda Winters for details.</w:t>
      </w:r>
    </w:p>
    <w:p w:rsidR="00AC42CD" w:rsidRPr="00AC42CD" w:rsidRDefault="00AC42CD" w:rsidP="00583494">
      <w:pPr>
        <w:ind w:right="-720"/>
        <w:rPr>
          <w:sz w:val="28"/>
          <w:szCs w:val="28"/>
        </w:rPr>
      </w:pPr>
    </w:p>
    <w:p w:rsidR="00103B3A" w:rsidRDefault="00103B3A" w:rsidP="00583494">
      <w:pPr>
        <w:ind w:right="-720"/>
        <w:rPr>
          <w:sz w:val="28"/>
          <w:szCs w:val="28"/>
        </w:rPr>
      </w:pPr>
    </w:p>
    <w:p w:rsidR="008F1592" w:rsidRPr="001F49D7" w:rsidRDefault="008F1592" w:rsidP="008F1592">
      <w:pPr>
        <w:pStyle w:val="Heading1"/>
        <w:shd w:val="clear" w:color="auto" w:fill="FFFFFF"/>
        <w:spacing w:before="45" w:after="150" w:line="450" w:lineRule="atLeast"/>
        <w:rPr>
          <w:rFonts w:ascii="Times New Roman" w:hAnsi="Times New Roman" w:cs="Times New Roman"/>
          <w:b/>
          <w:color w:val="000000"/>
          <w:sz w:val="28"/>
          <w:szCs w:val="28"/>
          <w:u w:val="single"/>
        </w:rPr>
      </w:pPr>
      <w:r w:rsidRPr="001F49D7">
        <w:rPr>
          <w:rFonts w:ascii="Times New Roman" w:hAnsi="Times New Roman" w:cs="Times New Roman"/>
          <w:b/>
          <w:color w:val="000000"/>
          <w:sz w:val="28"/>
          <w:szCs w:val="28"/>
          <w:u w:val="single"/>
        </w:rPr>
        <w:t xml:space="preserve">What Is the Point of the Dormition Fast? </w:t>
      </w:r>
      <w:r>
        <w:rPr>
          <w:rFonts w:ascii="Times New Roman" w:hAnsi="Times New Roman" w:cs="Times New Roman"/>
          <w:b/>
          <w:color w:val="000000"/>
          <w:sz w:val="28"/>
          <w:szCs w:val="28"/>
          <w:u w:val="single"/>
        </w:rPr>
        <w:t xml:space="preserve"> </w:t>
      </w:r>
      <w:r w:rsidRPr="001F49D7">
        <w:rPr>
          <w:rFonts w:ascii="Times New Roman" w:hAnsi="Times New Roman" w:cs="Times New Roman"/>
          <w:b/>
          <w:color w:val="000000"/>
          <w:sz w:val="28"/>
          <w:szCs w:val="28"/>
          <w:u w:val="single"/>
        </w:rPr>
        <w:t>How Should It Be Spent?</w:t>
      </w:r>
    </w:p>
    <w:p w:rsidR="008F1592" w:rsidRDefault="008F1592" w:rsidP="008F1592">
      <w:pPr>
        <w:shd w:val="clear" w:color="auto" w:fill="FFFFFF"/>
        <w:rPr>
          <w:b/>
          <w:iCs/>
          <w:color w:val="000000"/>
        </w:rPr>
      </w:pPr>
      <w:r w:rsidRPr="001F49D7">
        <w:rPr>
          <w:b/>
          <w:iCs/>
          <w:color w:val="000000"/>
        </w:rPr>
        <w:t>The Dormition Fast is preparation for the Feast of the Dormition of the Mother of God. The Theotokos was immaculate, pure, and led a very temperate way of life. Tradition even tells us that she led a life-long fast. Thus, the meaning of this fast is to participate in the pure and immaculate abstinence of the Mother of God in preparation for the Feast of her Dormition.</w:t>
      </w:r>
    </w:p>
    <w:p w:rsidR="00673D4A" w:rsidRPr="001F49D7" w:rsidRDefault="00673D4A" w:rsidP="008F1592">
      <w:pPr>
        <w:shd w:val="clear" w:color="auto" w:fill="FFFFFF"/>
        <w:rPr>
          <w:b/>
          <w:iCs/>
          <w:color w:val="000000"/>
        </w:rPr>
      </w:pPr>
    </w:p>
    <w:p w:rsidR="008F1592" w:rsidRPr="001F49D7" w:rsidRDefault="008F1592" w:rsidP="008F1592">
      <w:pPr>
        <w:pStyle w:val="NormalWeb"/>
        <w:shd w:val="clear" w:color="auto" w:fill="FFFFFF"/>
        <w:spacing w:before="0" w:beforeAutospacing="0" w:after="240" w:afterAutospacing="0"/>
        <w:rPr>
          <w:b/>
          <w:color w:val="000000"/>
        </w:rPr>
      </w:pPr>
      <w:r w:rsidRPr="001F49D7">
        <w:rPr>
          <w:b/>
          <w:color w:val="000000"/>
        </w:rPr>
        <w:t>According to the Typicon, this fast is considered strict. From Monday to Friday only xerophagy [literally, “dry-eating,” i.e., food prepared without oil] is allowed, and on weekends oil may be added to food (in our case, vegetable oil). Fish is permitted only on the Feast of the Transfiguration of the Lord. In terms of strictness, this fast is not inferior to Great Lent, the only difference being that the Dormition Fast is short: two weeks in all. Moreover, it is not spring, when all that is available is melted snow, but August, in which we rejoice in an abundance of vegetables and fruits.</w:t>
      </w:r>
      <w:r>
        <w:rPr>
          <w:b/>
          <w:color w:val="000000"/>
        </w:rPr>
        <w:t xml:space="preserve">  </w:t>
      </w:r>
      <w:r w:rsidRPr="001F49D7">
        <w:rPr>
          <w:b/>
          <w:color w:val="000000"/>
        </w:rPr>
        <w:t>During the Dormition Fast there are three feast days in honor of the Savior: in Russia they are called “Saviors.” On these days the blessing of the fruits of the earth take place. The “first Savior” is the feast in honor of Christ’s Cross, which takes place at the beginning of the fast, on August 1/August14. On this feast there is a blessing of honey. The “second Savior” is the Feast of the Lord’s Transfiguration (August 6/August 19), which includes the blessing of grapes (since Russia is not grape country, these fruits are replaced by our fruits and vegetables, such as apples). The “third Savior” is the feast of the translation of the Icon Made-Without-Hands from Edessa to Constantinople (August 16/August 29), which is celebrated on the day following the Dormition of the Most-Holy Theotokos. On this day bread of the new harvest is blessed.</w:t>
      </w:r>
    </w:p>
    <w:p w:rsidR="008F1592" w:rsidRPr="001F49D7" w:rsidRDefault="008F1592" w:rsidP="008F1592">
      <w:pPr>
        <w:pStyle w:val="NormalWeb"/>
        <w:shd w:val="clear" w:color="auto" w:fill="FFFFFF"/>
        <w:spacing w:before="0" w:beforeAutospacing="0" w:after="240" w:afterAutospacing="0"/>
        <w:rPr>
          <w:b/>
          <w:color w:val="000000"/>
        </w:rPr>
      </w:pPr>
      <w:r w:rsidRPr="001F49D7">
        <w:rPr>
          <w:b/>
          <w:color w:val="000000"/>
        </w:rPr>
        <w:t>The services that take place in churches during the Dormition, Apostles’, and Nativity Fasts, unfortunately, do not differ much from one another. Unfortunately, this external similarity leads to a spiritual devaluation of the fasts, with many people thinking of them only in terms of a limitation of food. Great Lent is, in this sense, a pleasant exception. Even children think of it not just as a time when one cannot eat certain things, but in terms of the new services that go on in church every week.</w:t>
      </w:r>
      <w:r>
        <w:rPr>
          <w:b/>
          <w:color w:val="000000"/>
        </w:rPr>
        <w:t xml:space="preserve">  </w:t>
      </w:r>
      <w:r w:rsidRPr="001F49D7">
        <w:rPr>
          <w:b/>
          <w:color w:val="000000"/>
        </w:rPr>
        <w:t>Strictly speaking, there are in fact some particularities in terms of the divine services, only they are not performed in the average parish, or even in monasteries. These particularities are common to all three fasts. For example, on certain days the Divine Liturgy is not served and one should read the prayer of St. Ephraim the Syrian, “O Lord and Master of my life…” with full prostrations. However, in our minds this prayer is firmly connected with Great Lent, so it seems somehow unusual to perform it during other fasts.</w:t>
      </w:r>
    </w:p>
    <w:p w:rsidR="008F1592" w:rsidRDefault="008F1592" w:rsidP="00673D4A">
      <w:pPr>
        <w:pStyle w:val="NormalWeb"/>
        <w:shd w:val="clear" w:color="auto" w:fill="FFFFFF"/>
        <w:spacing w:before="0" w:beforeAutospacing="0" w:after="0" w:afterAutospacing="0"/>
        <w:rPr>
          <w:b/>
          <w:color w:val="000000"/>
        </w:rPr>
      </w:pPr>
      <w:r w:rsidRPr="001F49D7">
        <w:rPr>
          <w:b/>
          <w:color w:val="000000"/>
        </w:rPr>
        <w:t>In order that the external similarity of the divine services of these fasts be not devalued, the priest must disclose the uniqueness of each fast during his sermon. During the Apostles’ Fast, he can tell of the Apostolic preaching; during the Nativity Fast, he can create an atmosphere of expectation for the coming into the world of Christ, such as reigned during Old Testament times. And during the Dormition Fast, he can appeal to the purity, immaculateness chastity, and continence exemplified by the Virgin Mary.</w:t>
      </w:r>
    </w:p>
    <w:p w:rsidR="00673D4A" w:rsidRPr="001F49D7" w:rsidRDefault="00673D4A" w:rsidP="00673D4A">
      <w:pPr>
        <w:pStyle w:val="NormalWeb"/>
        <w:shd w:val="clear" w:color="auto" w:fill="FFFFFF"/>
        <w:spacing w:before="0" w:beforeAutospacing="0" w:after="0" w:afterAutospacing="0"/>
        <w:rPr>
          <w:b/>
          <w:color w:val="000000"/>
        </w:rPr>
      </w:pPr>
    </w:p>
    <w:p w:rsidR="008F1592" w:rsidRPr="008F1592" w:rsidRDefault="00C432ED" w:rsidP="00673D4A">
      <w:pPr>
        <w:jc w:val="right"/>
        <w:rPr>
          <w:b/>
        </w:rPr>
      </w:pPr>
      <w:hyperlink r:id="rId11" w:history="1">
        <w:r w:rsidR="008F1592" w:rsidRPr="008F1592">
          <w:rPr>
            <w:rStyle w:val="Hyperlink"/>
            <w:b/>
            <w:color w:val="auto"/>
          </w:rPr>
          <w:t>http://www.pravmir.com/point-dormition-fast-spent/</w:t>
        </w:r>
      </w:hyperlink>
    </w:p>
    <w:sectPr w:rsidR="008F1592" w:rsidRPr="008F1592" w:rsidSect="0083306E">
      <w:headerReference w:type="default" r:id="rId12"/>
      <w:footerReference w:type="default" r:id="rId13"/>
      <w:pgSz w:w="12240" w:h="15840"/>
      <w:pgMar w:top="720" w:right="1800" w:bottom="63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2ED" w:rsidRDefault="00C432ED" w:rsidP="0018110B">
      <w:r>
        <w:separator/>
      </w:r>
    </w:p>
  </w:endnote>
  <w:endnote w:type="continuationSeparator" w:id="0">
    <w:p w:rsidR="00C432ED" w:rsidRDefault="00C432ED"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2ED" w:rsidRDefault="00C432ED" w:rsidP="0018110B">
      <w:r>
        <w:separator/>
      </w:r>
    </w:p>
  </w:footnote>
  <w:footnote w:type="continuationSeparator" w:id="0">
    <w:p w:rsidR="00C432ED" w:rsidRDefault="00C432ED"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761"/>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4A7"/>
    <w:rsid w:val="004442FA"/>
    <w:rsid w:val="004449AB"/>
    <w:rsid w:val="00450968"/>
    <w:rsid w:val="00450BBC"/>
    <w:rsid w:val="00450CFA"/>
    <w:rsid w:val="00451259"/>
    <w:rsid w:val="00453149"/>
    <w:rsid w:val="00453456"/>
    <w:rsid w:val="00456C6D"/>
    <w:rsid w:val="0045725B"/>
    <w:rsid w:val="00457D60"/>
    <w:rsid w:val="004606B6"/>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87B78"/>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3CF"/>
    <w:rsid w:val="0050294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6F7F63"/>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59B8"/>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0772"/>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2ED"/>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mir.com/point-dormition-fast-sp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68FD-4067-2841-9D2F-CD500CE3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2018-08-07T23:20:00Z</dcterms:created>
  <dcterms:modified xsi:type="dcterms:W3CDTF">2018-08-07T23:20:00Z</dcterms:modified>
</cp:coreProperties>
</file>