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FF2E1" w14:textId="77777777" w:rsidR="00A67FCB" w:rsidRPr="00F97562" w:rsidRDefault="00A67FCB" w:rsidP="00A67FCB">
      <w:pPr>
        <w:shd w:val="clear" w:color="auto" w:fill="FFFFFF" w:themeFill="background1"/>
        <w:tabs>
          <w:tab w:val="left" w:pos="6804"/>
          <w:tab w:val="right" w:pos="8640"/>
        </w:tabs>
        <w:spacing w:after="120"/>
        <w:ind w:right="72"/>
        <w:jc w:val="center"/>
        <w:rPr>
          <w:rFonts w:ascii="Times New Roman" w:hAnsi="Times New Roman" w:cs="Times New Roman"/>
          <w:b/>
          <w:bCs/>
          <w:i/>
          <w:iCs/>
          <w:sz w:val="24"/>
          <w:szCs w:val="24"/>
        </w:rPr>
      </w:pPr>
      <w:r w:rsidRPr="00F97562">
        <w:rPr>
          <w:rFonts w:ascii="Times New Roman" w:hAnsi="Times New Roman" w:cs="Times New Roman"/>
          <w:b/>
          <w:bCs/>
          <w:i/>
          <w:iCs/>
          <w:sz w:val="24"/>
          <w:szCs w:val="24"/>
        </w:rPr>
        <w:t>ASSUMPTION OF THE VIRGIN MARY UKRAINIAN ORTHODOX CHURCH</w:t>
      </w:r>
    </w:p>
    <w:p w14:paraId="7B558517" w14:textId="77777777" w:rsidR="00A67FCB" w:rsidRPr="00F97562" w:rsidRDefault="00A67FCB" w:rsidP="00A67FCB">
      <w:pPr>
        <w:shd w:val="clear" w:color="auto" w:fill="FFFFFF" w:themeFill="background1"/>
        <w:spacing w:after="60"/>
        <w:ind w:right="72"/>
        <w:jc w:val="center"/>
        <w:rPr>
          <w:rFonts w:ascii="Times New Roman" w:hAnsi="Times New Roman" w:cs="Times New Roman"/>
          <w:b/>
          <w:bCs/>
          <w:i/>
          <w:iCs/>
          <w:sz w:val="24"/>
          <w:szCs w:val="24"/>
        </w:rPr>
      </w:pPr>
      <w:r w:rsidRPr="00F97562">
        <w:rPr>
          <w:rFonts w:ascii="Times New Roman" w:hAnsi="Times New Roman" w:cs="Times New Roman"/>
          <w:b/>
          <w:bCs/>
          <w:i/>
          <w:iCs/>
          <w:sz w:val="24"/>
          <w:szCs w:val="24"/>
        </w:rPr>
        <w:t>ECUMENICAL PATRIARCHATE OF CONSTANTINOPLE AND NEW ROME</w:t>
      </w:r>
    </w:p>
    <w:p w14:paraId="1ADFBE04" w14:textId="77777777" w:rsidR="00A67FCB" w:rsidRPr="00F97562" w:rsidRDefault="00A67FCB" w:rsidP="00A67FCB">
      <w:pPr>
        <w:shd w:val="clear" w:color="auto" w:fill="FFFFFF" w:themeFill="background1"/>
        <w:spacing w:after="60"/>
        <w:ind w:right="72"/>
        <w:jc w:val="center"/>
        <w:rPr>
          <w:rFonts w:ascii="Times New Roman" w:hAnsi="Times New Roman" w:cs="Times New Roman"/>
          <w:b/>
          <w:bCs/>
          <w:i/>
          <w:iCs/>
          <w:sz w:val="24"/>
          <w:szCs w:val="24"/>
        </w:rPr>
      </w:pPr>
      <w:r w:rsidRPr="00F97562">
        <w:rPr>
          <w:rFonts w:ascii="Times New Roman" w:hAnsi="Times New Roman" w:cs="Times New Roman"/>
          <w:b/>
          <w:bCs/>
          <w:i/>
          <w:iCs/>
          <w:noProof/>
          <w:sz w:val="24"/>
          <w:szCs w:val="24"/>
        </w:rPr>
        <w:drawing>
          <wp:inline distT="0" distB="0" distL="0" distR="0" wp14:anchorId="14896045" wp14:editId="753EEF1C">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5"/>
                    <a:stretch>
                      <a:fillRect/>
                    </a:stretch>
                  </pic:blipFill>
                  <pic:spPr>
                    <a:xfrm>
                      <a:off x="0" y="0"/>
                      <a:ext cx="1090667" cy="1440473"/>
                    </a:xfrm>
                    <a:prstGeom prst="rect">
                      <a:avLst/>
                    </a:prstGeom>
                  </pic:spPr>
                </pic:pic>
              </a:graphicData>
            </a:graphic>
          </wp:inline>
        </w:drawing>
      </w:r>
    </w:p>
    <w:p w14:paraId="1332D98D" w14:textId="77777777" w:rsidR="00D71CBF" w:rsidRPr="00F97562" w:rsidRDefault="00D71CBF" w:rsidP="00D71CBF">
      <w:pPr>
        <w:shd w:val="clear" w:color="auto" w:fill="FFFFFF" w:themeFill="background1"/>
        <w:ind w:right="72"/>
        <w:jc w:val="center"/>
        <w:rPr>
          <w:rFonts w:ascii="Times New Roman" w:hAnsi="Times New Roman" w:cs="Times New Roman"/>
          <w:b/>
          <w:bCs/>
          <w:i/>
          <w:iCs/>
          <w:sz w:val="24"/>
          <w:szCs w:val="24"/>
        </w:rPr>
      </w:pPr>
      <w:r w:rsidRPr="00F97562">
        <w:rPr>
          <w:rFonts w:ascii="Times New Roman" w:hAnsi="Times New Roman" w:cs="Times New Roman"/>
          <w:b/>
          <w:bCs/>
          <w:i/>
          <w:iCs/>
          <w:sz w:val="24"/>
          <w:szCs w:val="24"/>
        </w:rPr>
        <w:t>1301 Newport Avenue, Northampton, Pennsylvania 18067</w:t>
      </w:r>
    </w:p>
    <w:p w14:paraId="20D0A4C1" w14:textId="77777777" w:rsidR="00D71CBF" w:rsidRPr="00F97562" w:rsidRDefault="00D71CBF" w:rsidP="00D71CBF">
      <w:pPr>
        <w:shd w:val="clear" w:color="auto" w:fill="FFFFFF" w:themeFill="background1"/>
        <w:ind w:right="72"/>
        <w:jc w:val="center"/>
        <w:rPr>
          <w:rFonts w:ascii="Times New Roman" w:hAnsi="Times New Roman" w:cs="Times New Roman"/>
          <w:b/>
          <w:bCs/>
          <w:i/>
          <w:iCs/>
          <w:sz w:val="24"/>
          <w:szCs w:val="24"/>
        </w:rPr>
      </w:pPr>
      <w:r w:rsidRPr="00F97562">
        <w:rPr>
          <w:rFonts w:ascii="Times New Roman" w:hAnsi="Times New Roman" w:cs="Times New Roman"/>
          <w:b/>
          <w:bCs/>
          <w:i/>
          <w:iCs/>
          <w:sz w:val="24"/>
          <w:szCs w:val="24"/>
        </w:rPr>
        <w:t>Rev. Fr. Oleg Kravchenko, Rector</w:t>
      </w:r>
    </w:p>
    <w:p w14:paraId="7F4D523B" w14:textId="77777777" w:rsidR="00D71CBF" w:rsidRPr="00F97562" w:rsidRDefault="00D71CBF" w:rsidP="00D71CBF">
      <w:pPr>
        <w:shd w:val="clear" w:color="auto" w:fill="FFFFFF" w:themeFill="background1"/>
        <w:spacing w:after="120"/>
        <w:ind w:right="72"/>
        <w:jc w:val="center"/>
        <w:rPr>
          <w:rFonts w:ascii="Times New Roman" w:hAnsi="Times New Roman" w:cs="Times New Roman"/>
          <w:b/>
          <w:bCs/>
          <w:i/>
          <w:iCs/>
          <w:sz w:val="24"/>
          <w:szCs w:val="24"/>
        </w:rPr>
      </w:pPr>
      <w:r w:rsidRPr="00F97562">
        <w:rPr>
          <w:rFonts w:ascii="Times New Roman" w:hAnsi="Times New Roman" w:cs="Times New Roman"/>
          <w:b/>
          <w:bCs/>
          <w:i/>
          <w:iCs/>
          <w:sz w:val="24"/>
          <w:szCs w:val="24"/>
        </w:rPr>
        <w:t>Protodeacon Mikhail Sawarynski, Attached</w:t>
      </w:r>
    </w:p>
    <w:p w14:paraId="5458A4A2" w14:textId="77777777" w:rsidR="00D71CBF" w:rsidRPr="00F97562" w:rsidRDefault="00D71CBF" w:rsidP="00D71CBF">
      <w:pPr>
        <w:shd w:val="clear" w:color="auto" w:fill="FFFFFF" w:themeFill="background1"/>
        <w:tabs>
          <w:tab w:val="left" w:pos="1701"/>
        </w:tabs>
        <w:ind w:right="72"/>
        <w:rPr>
          <w:rFonts w:ascii="Times New Roman" w:hAnsi="Times New Roman" w:cs="Times New Roman"/>
          <w:b/>
          <w:bCs/>
          <w:i/>
          <w:iCs/>
          <w:sz w:val="24"/>
          <w:szCs w:val="24"/>
        </w:rPr>
      </w:pPr>
      <w:r w:rsidRPr="00F97562">
        <w:rPr>
          <w:rFonts w:ascii="Times New Roman" w:hAnsi="Times New Roman" w:cs="Times New Roman"/>
          <w:b/>
          <w:bCs/>
          <w:i/>
          <w:iCs/>
          <w:sz w:val="24"/>
          <w:szCs w:val="24"/>
        </w:rPr>
        <w:t>Websites:</w:t>
      </w:r>
      <w:r w:rsidRPr="00F97562">
        <w:rPr>
          <w:rFonts w:ascii="Times New Roman" w:hAnsi="Times New Roman" w:cs="Times New Roman"/>
          <w:b/>
          <w:bCs/>
          <w:i/>
          <w:iCs/>
          <w:sz w:val="24"/>
          <w:szCs w:val="24"/>
        </w:rPr>
        <w:tab/>
        <w:t>holyassumption.org and ukrainianorthodoxchurchusa.org</w:t>
      </w:r>
    </w:p>
    <w:p w14:paraId="67B0B6C9" w14:textId="77777777" w:rsidR="00D71CBF" w:rsidRPr="00F97562" w:rsidRDefault="00D71CBF" w:rsidP="00D71CBF">
      <w:pPr>
        <w:shd w:val="clear" w:color="auto" w:fill="FFFFFF" w:themeFill="background1"/>
        <w:tabs>
          <w:tab w:val="left" w:pos="1701"/>
          <w:tab w:val="left" w:pos="5103"/>
        </w:tabs>
        <w:ind w:right="72"/>
        <w:rPr>
          <w:rFonts w:ascii="Times New Roman" w:hAnsi="Times New Roman" w:cs="Times New Roman"/>
          <w:b/>
          <w:bCs/>
          <w:i/>
          <w:iCs/>
          <w:sz w:val="24"/>
          <w:szCs w:val="24"/>
        </w:rPr>
      </w:pPr>
      <w:r w:rsidRPr="00F97562">
        <w:rPr>
          <w:rFonts w:ascii="Times New Roman" w:hAnsi="Times New Roman" w:cs="Times New Roman"/>
          <w:b/>
          <w:bCs/>
          <w:i/>
          <w:iCs/>
          <w:sz w:val="24"/>
          <w:szCs w:val="24"/>
        </w:rPr>
        <w:t>Facebook:</w:t>
      </w:r>
      <w:r w:rsidRPr="00F97562">
        <w:rPr>
          <w:rFonts w:ascii="Times New Roman" w:hAnsi="Times New Roman" w:cs="Times New Roman"/>
          <w:b/>
          <w:bCs/>
          <w:i/>
          <w:iCs/>
          <w:sz w:val="24"/>
          <w:szCs w:val="24"/>
        </w:rPr>
        <w:tab/>
        <w:t>Assumption of the Virgin Mary Ukrainian Orthodox Church</w:t>
      </w:r>
    </w:p>
    <w:p w14:paraId="0161385B" w14:textId="77777777" w:rsidR="00D71CBF" w:rsidRPr="00F97562" w:rsidRDefault="00D71CBF" w:rsidP="00D71CBF">
      <w:pPr>
        <w:shd w:val="clear" w:color="auto" w:fill="FFFFFF" w:themeFill="background1"/>
        <w:tabs>
          <w:tab w:val="left" w:pos="1701"/>
        </w:tabs>
        <w:ind w:right="72"/>
        <w:rPr>
          <w:rFonts w:ascii="Times New Roman" w:hAnsi="Times New Roman" w:cs="Times New Roman"/>
          <w:b/>
          <w:bCs/>
          <w:i/>
          <w:iCs/>
          <w:sz w:val="24"/>
          <w:szCs w:val="24"/>
        </w:rPr>
      </w:pPr>
      <w:r w:rsidRPr="00F97562">
        <w:rPr>
          <w:rFonts w:ascii="Times New Roman" w:hAnsi="Times New Roman" w:cs="Times New Roman"/>
          <w:b/>
          <w:bCs/>
          <w:i/>
          <w:iCs/>
          <w:sz w:val="24"/>
          <w:szCs w:val="24"/>
        </w:rPr>
        <w:t>YouTube:</w:t>
      </w:r>
      <w:r w:rsidRPr="00F97562">
        <w:rPr>
          <w:rFonts w:ascii="Times New Roman" w:hAnsi="Times New Roman" w:cs="Times New Roman"/>
          <w:b/>
          <w:bCs/>
          <w:i/>
          <w:iCs/>
          <w:sz w:val="24"/>
          <w:szCs w:val="24"/>
        </w:rPr>
        <w:tab/>
        <w:t>AVM UOC Church</w:t>
      </w:r>
    </w:p>
    <w:p w14:paraId="035420B0" w14:textId="77777777" w:rsidR="004A46BD" w:rsidRPr="00F97562" w:rsidRDefault="00D71CBF" w:rsidP="00D71CBF">
      <w:pPr>
        <w:shd w:val="clear" w:color="auto" w:fill="FFFFFF" w:themeFill="background1"/>
        <w:tabs>
          <w:tab w:val="left" w:pos="1701"/>
        </w:tabs>
        <w:ind w:right="72"/>
        <w:rPr>
          <w:rFonts w:ascii="Times New Roman" w:hAnsi="Times New Roman" w:cs="Times New Roman"/>
          <w:b/>
          <w:bCs/>
          <w:i/>
          <w:iCs/>
          <w:sz w:val="24"/>
          <w:szCs w:val="24"/>
        </w:rPr>
      </w:pPr>
      <w:r w:rsidRPr="00F97562">
        <w:rPr>
          <w:rFonts w:ascii="Times New Roman" w:hAnsi="Times New Roman" w:cs="Times New Roman"/>
          <w:b/>
          <w:bCs/>
          <w:i/>
          <w:iCs/>
          <w:sz w:val="24"/>
          <w:szCs w:val="24"/>
        </w:rPr>
        <w:t>Contacts:</w:t>
      </w:r>
      <w:r w:rsidRPr="00F97562">
        <w:rPr>
          <w:rFonts w:ascii="Times New Roman" w:hAnsi="Times New Roman" w:cs="Times New Roman"/>
          <w:b/>
          <w:bCs/>
          <w:i/>
          <w:iCs/>
          <w:sz w:val="24"/>
          <w:szCs w:val="24"/>
        </w:rPr>
        <w:tab/>
      </w:r>
    </w:p>
    <w:p w14:paraId="09BBADCA" w14:textId="5A337674" w:rsidR="00D71CBF" w:rsidRPr="00F97562" w:rsidRDefault="00D71CBF" w:rsidP="00D71CBF">
      <w:pPr>
        <w:shd w:val="clear" w:color="auto" w:fill="FFFFFF" w:themeFill="background1"/>
        <w:tabs>
          <w:tab w:val="left" w:pos="1701"/>
        </w:tabs>
        <w:ind w:right="72"/>
        <w:rPr>
          <w:rFonts w:ascii="Times New Roman" w:hAnsi="Times New Roman" w:cs="Times New Roman"/>
          <w:b/>
          <w:bCs/>
          <w:i/>
          <w:iCs/>
          <w:sz w:val="24"/>
          <w:szCs w:val="24"/>
        </w:rPr>
      </w:pPr>
      <w:r w:rsidRPr="00F97562">
        <w:rPr>
          <w:rFonts w:ascii="Times New Roman" w:hAnsi="Times New Roman" w:cs="Times New Roman"/>
          <w:b/>
          <w:bCs/>
          <w:i/>
          <w:iCs/>
          <w:sz w:val="24"/>
          <w:szCs w:val="24"/>
        </w:rPr>
        <w:t>Fr. Oleg Kravchenko – (732) 507-2274; olegkravchenko2212@gmail.com</w:t>
      </w:r>
    </w:p>
    <w:p w14:paraId="0006D0BD" w14:textId="77777777" w:rsidR="00D71CBF" w:rsidRPr="00F97562" w:rsidRDefault="00D71CBF" w:rsidP="00D71CBF">
      <w:pPr>
        <w:shd w:val="clear" w:color="auto" w:fill="FFFFFF" w:themeFill="background1"/>
        <w:tabs>
          <w:tab w:val="left" w:pos="1701"/>
        </w:tabs>
        <w:ind w:right="72"/>
        <w:rPr>
          <w:rFonts w:ascii="Times New Roman" w:hAnsi="Times New Roman" w:cs="Times New Roman"/>
          <w:b/>
          <w:bCs/>
          <w:i/>
          <w:iCs/>
          <w:sz w:val="24"/>
          <w:szCs w:val="24"/>
        </w:rPr>
      </w:pPr>
      <w:r w:rsidRPr="00F97562">
        <w:rPr>
          <w:rFonts w:ascii="Times New Roman" w:hAnsi="Times New Roman" w:cs="Times New Roman"/>
          <w:b/>
          <w:bCs/>
          <w:i/>
          <w:iCs/>
          <w:sz w:val="24"/>
          <w:szCs w:val="24"/>
        </w:rPr>
        <w:t>Protodeacon Mikhail – (H) (610) 262-3876); pravoslavni@rcn.com</w:t>
      </w:r>
    </w:p>
    <w:p w14:paraId="2082A40A" w14:textId="77777777" w:rsidR="00D71CBF" w:rsidRPr="00F97562" w:rsidRDefault="00D71CBF" w:rsidP="00D71CBF">
      <w:pPr>
        <w:shd w:val="clear" w:color="auto" w:fill="FFFFFF" w:themeFill="background1"/>
        <w:tabs>
          <w:tab w:val="left" w:pos="1701"/>
        </w:tabs>
        <w:ind w:right="72"/>
        <w:rPr>
          <w:rFonts w:ascii="Times New Roman" w:hAnsi="Times New Roman" w:cs="Times New Roman"/>
          <w:b/>
          <w:bCs/>
          <w:i/>
          <w:iCs/>
          <w:sz w:val="24"/>
          <w:szCs w:val="24"/>
        </w:rPr>
      </w:pPr>
      <w:r w:rsidRPr="00F97562">
        <w:rPr>
          <w:rFonts w:ascii="Times New Roman" w:hAnsi="Times New Roman" w:cs="Times New Roman"/>
          <w:b/>
          <w:bCs/>
          <w:i/>
          <w:iCs/>
          <w:sz w:val="24"/>
          <w:szCs w:val="24"/>
        </w:rPr>
        <w:t>Office – (610) 262-2882; avmuoc@gmail.com</w:t>
      </w:r>
    </w:p>
    <w:p w14:paraId="4EDBC666" w14:textId="77777777" w:rsidR="00D71CBF" w:rsidRPr="00F97562" w:rsidRDefault="00D71CBF" w:rsidP="00D71CBF">
      <w:pPr>
        <w:shd w:val="clear" w:color="auto" w:fill="FFFFFF" w:themeFill="background1"/>
        <w:tabs>
          <w:tab w:val="left" w:pos="1701"/>
          <w:tab w:val="left" w:pos="5103"/>
        </w:tabs>
        <w:ind w:right="72"/>
        <w:rPr>
          <w:rFonts w:ascii="Times New Roman" w:hAnsi="Times New Roman" w:cs="Times New Roman"/>
          <w:b/>
          <w:bCs/>
          <w:i/>
          <w:iCs/>
          <w:sz w:val="24"/>
          <w:szCs w:val="24"/>
        </w:rPr>
      </w:pPr>
      <w:r w:rsidRPr="00F97562">
        <w:rPr>
          <w:rFonts w:ascii="Times New Roman" w:hAnsi="Times New Roman" w:cs="Times New Roman"/>
          <w:b/>
          <w:bCs/>
          <w:i/>
          <w:iCs/>
          <w:sz w:val="24"/>
          <w:szCs w:val="24"/>
        </w:rPr>
        <w:t>Webmaster, John Hnatow – john.hnatow@gmail.com</w:t>
      </w:r>
    </w:p>
    <w:p w14:paraId="6CC07740" w14:textId="77777777" w:rsidR="00291070" w:rsidRPr="00F97562" w:rsidRDefault="00291070" w:rsidP="00291070">
      <w:pPr>
        <w:pBdr>
          <w:bottom w:val="double" w:sz="4" w:space="1" w:color="auto"/>
        </w:pBdr>
        <w:shd w:val="clear" w:color="auto" w:fill="FFFFFF" w:themeFill="background1"/>
        <w:tabs>
          <w:tab w:val="left" w:pos="1985"/>
        </w:tabs>
        <w:ind w:right="72"/>
        <w:jc w:val="both"/>
        <w:rPr>
          <w:rFonts w:ascii="Times New Roman" w:hAnsi="Times New Roman" w:cs="Times New Roman"/>
          <w:b/>
          <w:bCs/>
          <w:i/>
          <w:iCs/>
          <w:sz w:val="24"/>
          <w:szCs w:val="24"/>
        </w:rPr>
      </w:pPr>
    </w:p>
    <w:p w14:paraId="1D407C04" w14:textId="77777777" w:rsidR="00C96150" w:rsidRPr="00F97562" w:rsidRDefault="00C96150" w:rsidP="00C96150">
      <w:pPr>
        <w:pStyle w:val="NormalWeb"/>
        <w:rPr>
          <w:b/>
          <w:bCs/>
          <w:i/>
          <w:iCs/>
        </w:rPr>
      </w:pPr>
      <w:r w:rsidRPr="00F97562">
        <w:rPr>
          <w:rStyle w:val="Strong"/>
          <w:i/>
          <w:iCs/>
          <w:u w:val="single"/>
          <w:shd w:val="clear" w:color="auto" w:fill="FFFFFF"/>
        </w:rPr>
        <w:t xml:space="preserve">Click </w:t>
      </w:r>
      <w:hyperlink r:id="rId6" w:history="1">
        <w:r w:rsidRPr="00F97562">
          <w:rPr>
            <w:rStyle w:val="Hyperlink"/>
            <w:b/>
            <w:bCs/>
            <w:i/>
            <w:iCs/>
            <w:color w:val="FF0000"/>
            <w:shd w:val="clear" w:color="auto" w:fill="FFFFFF"/>
          </w:rPr>
          <w:t>HERE</w:t>
        </w:r>
        <w:r w:rsidRPr="00F97562">
          <w:rPr>
            <w:rStyle w:val="Hyperlink"/>
            <w:b/>
            <w:bCs/>
            <w:i/>
            <w:iCs/>
            <w:shd w:val="clear" w:color="auto" w:fill="FFFFFF"/>
          </w:rPr>
          <w:t> </w:t>
        </w:r>
      </w:hyperlink>
      <w:r w:rsidRPr="00F97562">
        <w:rPr>
          <w:rStyle w:val="Strong"/>
          <w:i/>
          <w:iCs/>
          <w:u w:val="single"/>
          <w:shd w:val="clear" w:color="auto" w:fill="FFFFFF"/>
        </w:rPr>
        <w:t>for Prayer in Time of Corona Virus</w:t>
      </w:r>
    </w:p>
    <w:p w14:paraId="78F25DC1" w14:textId="77777777" w:rsidR="00C96150" w:rsidRPr="00F97562" w:rsidRDefault="00C96150" w:rsidP="00C96150">
      <w:pPr>
        <w:pStyle w:val="NormalWeb"/>
        <w:rPr>
          <w:b/>
          <w:bCs/>
          <w:i/>
          <w:iCs/>
        </w:rPr>
      </w:pPr>
      <w:r w:rsidRPr="00F97562">
        <w:rPr>
          <w:rStyle w:val="Strong"/>
          <w:i/>
          <w:iCs/>
          <w:shd w:val="clear" w:color="auto" w:fill="FFFF00"/>
        </w:rPr>
        <w:t>Tune in to our news, announcements, and online Facebook Livestream Liturgies</w:t>
      </w:r>
      <w:r w:rsidRPr="00F97562">
        <w:rPr>
          <w:rStyle w:val="Strong"/>
          <w:i/>
          <w:iCs/>
        </w:rPr>
        <w:t xml:space="preserve"> </w:t>
      </w:r>
      <w:hyperlink r:id="rId7" w:history="1">
        <w:r w:rsidRPr="00F97562">
          <w:rPr>
            <w:rStyle w:val="Hyperlink"/>
            <w:b/>
            <w:bCs/>
            <w:i/>
            <w:iCs/>
          </w:rPr>
          <w:t>HERE!</w:t>
        </w:r>
      </w:hyperlink>
    </w:p>
    <w:p w14:paraId="60570DB5" w14:textId="77777777" w:rsidR="00D71CBF" w:rsidRPr="00F97562" w:rsidRDefault="00D71CBF" w:rsidP="00D71CBF">
      <w:pPr>
        <w:pBdr>
          <w:bottom w:val="double" w:sz="4" w:space="1" w:color="auto"/>
        </w:pBdr>
        <w:shd w:val="clear" w:color="auto" w:fill="FFFFFF" w:themeFill="background1"/>
        <w:ind w:right="72"/>
        <w:jc w:val="both"/>
        <w:rPr>
          <w:rFonts w:ascii="Times New Roman" w:hAnsi="Times New Roman" w:cs="Times New Roman"/>
          <w:b/>
          <w:bCs/>
          <w:i/>
          <w:iCs/>
          <w:sz w:val="24"/>
          <w:szCs w:val="24"/>
        </w:rPr>
      </w:pPr>
    </w:p>
    <w:p w14:paraId="0296912B" w14:textId="77777777" w:rsidR="00A369B8" w:rsidRPr="00F97562" w:rsidRDefault="00A369B8" w:rsidP="00A369B8">
      <w:pPr>
        <w:shd w:val="clear" w:color="auto" w:fill="FFFFFF" w:themeFill="background1"/>
        <w:tabs>
          <w:tab w:val="left" w:pos="5130"/>
        </w:tabs>
        <w:ind w:left="1701" w:hanging="1701"/>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Sun. 08 Aug.</w:t>
      </w:r>
      <w:r w:rsidRPr="00F97562">
        <w:rPr>
          <w:rFonts w:ascii="Times New Roman" w:hAnsi="Times New Roman" w:cs="Times New Roman"/>
          <w:b/>
          <w:bCs/>
          <w:i/>
          <w:iCs/>
          <w:sz w:val="24"/>
          <w:szCs w:val="24"/>
        </w:rPr>
        <w:tab/>
        <w:t>SEVENTH SUNDAY AFTER PENTECOST. TONE 6. Martyr PARASKEVA of Rome (138). Hieromartyrs HERMOLAUS, HERMIPPUS &amp; HERMO-CRATES of Nicomedia (305). Ven. MOSES the Hungarian of Kyiv Caves.</w:t>
      </w:r>
    </w:p>
    <w:p w14:paraId="654BD5C4" w14:textId="77777777" w:rsidR="00A369B8" w:rsidRPr="00F97562" w:rsidRDefault="00A369B8" w:rsidP="00A369B8">
      <w:pPr>
        <w:shd w:val="clear" w:color="auto" w:fill="FFFFFF" w:themeFill="background1"/>
        <w:tabs>
          <w:tab w:val="left" w:pos="5130"/>
        </w:tabs>
        <w:ind w:left="1701" w:firstLine="9"/>
        <w:jc w:val="both"/>
        <w:rPr>
          <w:rFonts w:ascii="Times New Roman" w:hAnsi="Times New Roman" w:cs="Times New Roman"/>
          <w:b/>
          <w:bCs/>
          <w:i/>
          <w:iCs/>
          <w:smallCaps/>
          <w:sz w:val="24"/>
          <w:szCs w:val="24"/>
        </w:rPr>
      </w:pPr>
      <w:r w:rsidRPr="00F97562">
        <w:rPr>
          <w:rFonts w:ascii="Times New Roman" w:hAnsi="Times New Roman" w:cs="Times New Roman"/>
          <w:b/>
          <w:bCs/>
          <w:i/>
          <w:iCs/>
          <w:sz w:val="24"/>
          <w:szCs w:val="24"/>
        </w:rPr>
        <w:t>Epistle: Romans 15:1-7</w:t>
      </w:r>
      <w:r w:rsidRPr="00F97562">
        <w:rPr>
          <w:rFonts w:ascii="Times New Roman" w:hAnsi="Times New Roman" w:cs="Times New Roman"/>
          <w:b/>
          <w:bCs/>
          <w:i/>
          <w:iCs/>
          <w:sz w:val="24"/>
          <w:szCs w:val="24"/>
        </w:rPr>
        <w:tab/>
        <w:t>Gospel: Matthew 9:27-35</w:t>
      </w:r>
    </w:p>
    <w:p w14:paraId="0665538D" w14:textId="77777777" w:rsidR="003B0FA8" w:rsidRPr="00F97562" w:rsidRDefault="003B0FA8" w:rsidP="003B0FA8">
      <w:pPr>
        <w:pBdr>
          <w:bottom w:val="double" w:sz="4" w:space="1" w:color="auto"/>
        </w:pBdr>
        <w:shd w:val="clear" w:color="auto" w:fill="FFFFFF" w:themeFill="background1"/>
        <w:ind w:right="72"/>
        <w:jc w:val="both"/>
        <w:rPr>
          <w:rFonts w:ascii="Times New Roman" w:hAnsi="Times New Roman" w:cs="Times New Roman"/>
          <w:b/>
          <w:bCs/>
          <w:i/>
          <w:iCs/>
          <w:sz w:val="24"/>
          <w:szCs w:val="24"/>
        </w:rPr>
      </w:pPr>
    </w:p>
    <w:p w14:paraId="3EC853CC" w14:textId="77777777" w:rsidR="001C1F3F" w:rsidRPr="00F97562" w:rsidRDefault="001C1F3F" w:rsidP="001C1F3F">
      <w:pPr>
        <w:shd w:val="clear" w:color="auto" w:fill="FFFFFF" w:themeFill="background1"/>
        <w:tabs>
          <w:tab w:val="left" w:pos="1985"/>
          <w:tab w:val="left" w:pos="5103"/>
        </w:tabs>
        <w:autoSpaceDE w:val="0"/>
        <w:autoSpaceDN w:val="0"/>
        <w:ind w:left="1699" w:right="72" w:hanging="1699"/>
        <w:jc w:val="center"/>
        <w:rPr>
          <w:rFonts w:ascii="Times New Roman" w:hAnsi="Times New Roman" w:cs="Times New Roman"/>
          <w:b/>
          <w:bCs/>
          <w:i/>
          <w:iCs/>
          <w:sz w:val="24"/>
          <w:szCs w:val="24"/>
        </w:rPr>
      </w:pPr>
      <w:r w:rsidRPr="00F97562">
        <w:rPr>
          <w:rFonts w:ascii="Times New Roman" w:hAnsi="Times New Roman" w:cs="Times New Roman"/>
          <w:b/>
          <w:bCs/>
          <w:i/>
          <w:iCs/>
          <w:smallCaps/>
          <w:sz w:val="24"/>
          <w:szCs w:val="24"/>
        </w:rPr>
        <w:t>Liturgical Meneion &amp; Scripture Readings</w:t>
      </w:r>
    </w:p>
    <w:p w14:paraId="2643932D" w14:textId="77777777" w:rsidR="001C1F3F" w:rsidRPr="00F97562" w:rsidRDefault="001C1F3F" w:rsidP="001C1F3F">
      <w:pPr>
        <w:shd w:val="clear" w:color="auto" w:fill="FFFFFF" w:themeFill="background1"/>
        <w:tabs>
          <w:tab w:val="left" w:pos="1985"/>
          <w:tab w:val="left" w:pos="5103"/>
        </w:tabs>
        <w:autoSpaceDE w:val="0"/>
        <w:autoSpaceDN w:val="0"/>
        <w:spacing w:after="60"/>
        <w:ind w:left="1699" w:right="72" w:hanging="1699"/>
        <w:jc w:val="center"/>
        <w:rPr>
          <w:rFonts w:ascii="Times New Roman" w:hAnsi="Times New Roman" w:cs="Times New Roman"/>
          <w:b/>
          <w:bCs/>
          <w:i/>
          <w:iCs/>
          <w:sz w:val="24"/>
          <w:szCs w:val="24"/>
        </w:rPr>
      </w:pPr>
      <w:r w:rsidRPr="00F97562">
        <w:rPr>
          <w:rFonts w:ascii="Times New Roman" w:hAnsi="Times New Roman" w:cs="Times New Roman"/>
          <w:b/>
          <w:bCs/>
          <w:i/>
          <w:iCs/>
          <w:sz w:val="24"/>
          <w:szCs w:val="24"/>
        </w:rPr>
        <w:lastRenderedPageBreak/>
        <w:t>(The Beginning of the Dormition Fast)</w:t>
      </w:r>
    </w:p>
    <w:p w14:paraId="71809256" w14:textId="77777777" w:rsidR="001C1F3F" w:rsidRPr="00F97562" w:rsidRDefault="001C1F3F" w:rsidP="00747F9C">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b/>
          <w:bCs/>
          <w:i/>
          <w:iCs/>
          <w:sz w:val="24"/>
          <w:szCs w:val="24"/>
        </w:rPr>
      </w:pPr>
    </w:p>
    <w:p w14:paraId="623BB646" w14:textId="0971E591" w:rsidR="00747F9C" w:rsidRPr="00F97562" w:rsidRDefault="00747F9C" w:rsidP="00747F9C">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Mon. 09 Aug.</w:t>
      </w:r>
      <w:r w:rsidRPr="00F97562">
        <w:rPr>
          <w:rFonts w:ascii="Times New Roman" w:hAnsi="Times New Roman" w:cs="Times New Roman"/>
          <w:b/>
          <w:bCs/>
          <w:i/>
          <w:iCs/>
          <w:sz w:val="24"/>
          <w:szCs w:val="24"/>
        </w:rPr>
        <w:tab/>
        <w:t>Holy Great-martyr and Healer Panteleimon (305).</w:t>
      </w:r>
    </w:p>
    <w:p w14:paraId="27CC8F58" w14:textId="77777777" w:rsidR="00747F9C" w:rsidRPr="00F97562" w:rsidRDefault="00747F9C" w:rsidP="00747F9C">
      <w:pPr>
        <w:shd w:val="clear" w:color="auto" w:fill="FFFFFF" w:themeFill="background1"/>
        <w:tabs>
          <w:tab w:val="left" w:pos="1985"/>
          <w:tab w:val="left" w:pos="5103"/>
        </w:tabs>
        <w:autoSpaceDE w:val="0"/>
        <w:autoSpaceDN w:val="0"/>
        <w:spacing w:after="60"/>
        <w:ind w:left="1699" w:right="72" w:firstLine="11"/>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2 Tim. 2:1-10</w:t>
      </w:r>
      <w:r w:rsidRPr="00F97562">
        <w:rPr>
          <w:rFonts w:ascii="Times New Roman" w:hAnsi="Times New Roman" w:cs="Times New Roman"/>
          <w:b/>
          <w:bCs/>
          <w:i/>
          <w:iCs/>
          <w:sz w:val="24"/>
          <w:szCs w:val="24"/>
        </w:rPr>
        <w:tab/>
        <w:t>Jn. 15:17–16:2</w:t>
      </w:r>
    </w:p>
    <w:p w14:paraId="6DA3FCBB" w14:textId="77777777" w:rsidR="00747F9C" w:rsidRPr="00F97562" w:rsidRDefault="00747F9C" w:rsidP="00747F9C">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Tue. 10 Aug.</w:t>
      </w:r>
      <w:r w:rsidRPr="00F97562">
        <w:rPr>
          <w:rFonts w:ascii="Times New Roman" w:hAnsi="Times New Roman" w:cs="Times New Roman"/>
          <w:b/>
          <w:bCs/>
          <w:i/>
          <w:iCs/>
          <w:sz w:val="24"/>
          <w:szCs w:val="24"/>
        </w:rPr>
        <w:tab/>
        <w:t>Ven. Moses, wonderworker of the Kyiv Caves (14th c.).</w:t>
      </w:r>
    </w:p>
    <w:p w14:paraId="47238300" w14:textId="77777777" w:rsidR="00747F9C" w:rsidRPr="00F97562" w:rsidRDefault="00747F9C" w:rsidP="00747F9C">
      <w:pPr>
        <w:shd w:val="clear" w:color="auto" w:fill="FFFFFF" w:themeFill="background1"/>
        <w:tabs>
          <w:tab w:val="left" w:pos="1985"/>
          <w:tab w:val="left" w:pos="5103"/>
        </w:tabs>
        <w:autoSpaceDE w:val="0"/>
        <w:autoSpaceDN w:val="0"/>
        <w:spacing w:after="60"/>
        <w:ind w:left="1699" w:right="72" w:firstLine="11"/>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1 Cor. 10:5-12</w:t>
      </w:r>
      <w:r w:rsidRPr="00F97562">
        <w:rPr>
          <w:rFonts w:ascii="Times New Roman" w:hAnsi="Times New Roman" w:cs="Times New Roman"/>
          <w:b/>
          <w:bCs/>
          <w:i/>
          <w:iCs/>
          <w:sz w:val="24"/>
          <w:szCs w:val="24"/>
        </w:rPr>
        <w:tab/>
        <w:t>Mt. 16:6-12</w:t>
      </w:r>
    </w:p>
    <w:p w14:paraId="38657496" w14:textId="77777777" w:rsidR="00747F9C" w:rsidRPr="00F97562" w:rsidRDefault="00747F9C" w:rsidP="00747F9C">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Wed. 11 Aug.</w:t>
      </w:r>
      <w:r w:rsidRPr="00F97562">
        <w:rPr>
          <w:rFonts w:ascii="Times New Roman" w:hAnsi="Times New Roman" w:cs="Times New Roman"/>
          <w:b/>
          <w:bCs/>
          <w:i/>
          <w:iCs/>
          <w:sz w:val="24"/>
          <w:szCs w:val="24"/>
        </w:rPr>
        <w:tab/>
        <w:t xml:space="preserve">Martyr Callinicus of Gangra in Asia Minor (250). </w:t>
      </w:r>
    </w:p>
    <w:p w14:paraId="27367350" w14:textId="77777777" w:rsidR="00747F9C" w:rsidRPr="00F97562" w:rsidRDefault="00747F9C" w:rsidP="00747F9C">
      <w:pPr>
        <w:shd w:val="clear" w:color="auto" w:fill="FFFFFF" w:themeFill="background1"/>
        <w:tabs>
          <w:tab w:val="left" w:pos="1985"/>
          <w:tab w:val="left" w:pos="5103"/>
        </w:tabs>
        <w:autoSpaceDE w:val="0"/>
        <w:autoSpaceDN w:val="0"/>
        <w:spacing w:after="60"/>
        <w:ind w:left="1699" w:right="72" w:firstLine="11"/>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1 Cor. 10:12-22</w:t>
      </w:r>
      <w:r w:rsidRPr="00F97562">
        <w:rPr>
          <w:rFonts w:ascii="Times New Roman" w:hAnsi="Times New Roman" w:cs="Times New Roman"/>
          <w:b/>
          <w:bCs/>
          <w:i/>
          <w:iCs/>
          <w:sz w:val="24"/>
          <w:szCs w:val="24"/>
        </w:rPr>
        <w:tab/>
        <w:t>Mt. 16:20-24</w:t>
      </w:r>
    </w:p>
    <w:p w14:paraId="6EF28F37" w14:textId="77777777" w:rsidR="00747F9C" w:rsidRPr="00F97562" w:rsidRDefault="00747F9C" w:rsidP="00747F9C">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Thu. 12 Aug.</w:t>
      </w:r>
      <w:r w:rsidRPr="00F97562">
        <w:rPr>
          <w:rFonts w:ascii="Times New Roman" w:hAnsi="Times New Roman" w:cs="Times New Roman"/>
          <w:b/>
          <w:bCs/>
          <w:i/>
          <w:iCs/>
          <w:sz w:val="24"/>
          <w:szCs w:val="24"/>
        </w:rPr>
        <w:tab/>
        <w:t>Apostles Silas and Silvanus of the Seventy.</w:t>
      </w:r>
    </w:p>
    <w:p w14:paraId="6A6D11EF" w14:textId="77777777" w:rsidR="00747F9C" w:rsidRPr="00F97562" w:rsidRDefault="00747F9C" w:rsidP="00747F9C">
      <w:pPr>
        <w:shd w:val="clear" w:color="auto" w:fill="FFFFFF" w:themeFill="background1"/>
        <w:tabs>
          <w:tab w:val="left" w:pos="1985"/>
          <w:tab w:val="left" w:pos="5103"/>
        </w:tabs>
        <w:autoSpaceDE w:val="0"/>
        <w:autoSpaceDN w:val="0"/>
        <w:spacing w:after="60"/>
        <w:ind w:left="1699" w:right="72" w:firstLine="11"/>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1 Cor. 10:28–11:7</w:t>
      </w:r>
      <w:r w:rsidRPr="00F97562">
        <w:rPr>
          <w:rFonts w:ascii="Times New Roman" w:hAnsi="Times New Roman" w:cs="Times New Roman"/>
          <w:b/>
          <w:bCs/>
          <w:i/>
          <w:iCs/>
          <w:sz w:val="24"/>
          <w:szCs w:val="24"/>
        </w:rPr>
        <w:tab/>
        <w:t>Mt. 16:24-28</w:t>
      </w:r>
    </w:p>
    <w:p w14:paraId="7555FFD2" w14:textId="77777777" w:rsidR="00747F9C" w:rsidRPr="00F97562" w:rsidRDefault="00747F9C" w:rsidP="00747F9C">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Fri. 13 Aug.</w:t>
      </w:r>
      <w:r w:rsidRPr="00F97562">
        <w:rPr>
          <w:rFonts w:ascii="Times New Roman" w:hAnsi="Times New Roman" w:cs="Times New Roman"/>
          <w:b/>
          <w:bCs/>
          <w:i/>
          <w:iCs/>
          <w:sz w:val="24"/>
          <w:szCs w:val="24"/>
        </w:rPr>
        <w:tab/>
        <w:t>Righteous Eudocimus of Cappadocia (9th c.)</w:t>
      </w:r>
    </w:p>
    <w:p w14:paraId="7F44211C" w14:textId="77777777" w:rsidR="00747F9C" w:rsidRPr="00F97562" w:rsidRDefault="00747F9C" w:rsidP="00747F9C">
      <w:pPr>
        <w:shd w:val="clear" w:color="auto" w:fill="FFFFFF" w:themeFill="background1"/>
        <w:tabs>
          <w:tab w:val="left" w:pos="1985"/>
          <w:tab w:val="left" w:pos="5103"/>
        </w:tabs>
        <w:autoSpaceDE w:val="0"/>
        <w:autoSpaceDN w:val="0"/>
        <w:spacing w:after="60"/>
        <w:ind w:left="1699" w:right="72" w:firstLine="11"/>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1 Cor. 11:8-22</w:t>
      </w:r>
      <w:r w:rsidRPr="00F97562">
        <w:rPr>
          <w:rFonts w:ascii="Times New Roman" w:hAnsi="Times New Roman" w:cs="Times New Roman"/>
          <w:b/>
          <w:bCs/>
          <w:i/>
          <w:iCs/>
          <w:sz w:val="24"/>
          <w:szCs w:val="24"/>
        </w:rPr>
        <w:tab/>
        <w:t>Mt. 17:10-18</w:t>
      </w:r>
    </w:p>
    <w:p w14:paraId="73B718E5" w14:textId="77777777" w:rsidR="00747F9C" w:rsidRPr="00F97562" w:rsidRDefault="00747F9C" w:rsidP="00747F9C">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Sat. 14 Aug.</w:t>
      </w:r>
      <w:r w:rsidRPr="00F97562">
        <w:rPr>
          <w:rFonts w:ascii="Times New Roman" w:hAnsi="Times New Roman" w:cs="Times New Roman"/>
          <w:b/>
          <w:bCs/>
          <w:i/>
          <w:iCs/>
          <w:sz w:val="24"/>
          <w:szCs w:val="24"/>
        </w:rPr>
        <w:tab/>
        <w:t>Procession of the Precious Wood of the Life-giving Cross of the Lord (1164). Holy Seven Martyrs Maccabees. Celebration of the Baptism of Rus-Ukraine</w:t>
      </w:r>
    </w:p>
    <w:p w14:paraId="5242EE6B" w14:textId="77777777" w:rsidR="00747F9C" w:rsidRPr="00F97562" w:rsidRDefault="00747F9C" w:rsidP="00747F9C">
      <w:pPr>
        <w:shd w:val="clear" w:color="auto" w:fill="FFFFFF" w:themeFill="background1"/>
        <w:tabs>
          <w:tab w:val="left" w:pos="1985"/>
          <w:tab w:val="left" w:pos="5103"/>
        </w:tabs>
        <w:autoSpaceDE w:val="0"/>
        <w:autoSpaceDN w:val="0"/>
        <w:ind w:left="1699" w:right="72" w:firstLine="11"/>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1 Cor. 1:18-24</w:t>
      </w:r>
      <w:r w:rsidRPr="00F97562">
        <w:rPr>
          <w:rFonts w:ascii="Times New Roman" w:hAnsi="Times New Roman" w:cs="Times New Roman"/>
          <w:b/>
          <w:bCs/>
          <w:i/>
          <w:iCs/>
          <w:sz w:val="24"/>
          <w:szCs w:val="24"/>
        </w:rPr>
        <w:tab/>
        <w:t>Jn. 19:6-11, 13-20, 25-28, 30-35</w:t>
      </w:r>
    </w:p>
    <w:p w14:paraId="6CC167FE" w14:textId="77777777" w:rsidR="00747F9C" w:rsidRPr="00F97562" w:rsidRDefault="00747F9C" w:rsidP="00747F9C">
      <w:pPr>
        <w:shd w:val="clear" w:color="auto" w:fill="FFFFFF" w:themeFill="background1"/>
        <w:tabs>
          <w:tab w:val="left" w:pos="1985"/>
          <w:tab w:val="left" w:pos="5103"/>
        </w:tabs>
        <w:autoSpaceDE w:val="0"/>
        <w:autoSpaceDN w:val="0"/>
        <w:ind w:left="1699" w:right="72" w:hanging="1339"/>
        <w:jc w:val="both"/>
        <w:rPr>
          <w:rFonts w:ascii="Times New Roman" w:hAnsi="Times New Roman" w:cs="Times New Roman"/>
          <w:b/>
          <w:bCs/>
          <w:i/>
          <w:iCs/>
          <w:sz w:val="24"/>
          <w:szCs w:val="24"/>
        </w:rPr>
      </w:pPr>
      <w:r w:rsidRPr="00F97562">
        <w:rPr>
          <w:rFonts w:ascii="Times New Roman" w:hAnsi="Times New Roman" w:cs="Times New Roman"/>
          <w:b/>
          <w:bCs/>
          <w:i/>
          <w:iCs/>
          <w:sz w:val="24"/>
          <w:szCs w:val="24"/>
          <w:highlight w:val="lightGray"/>
        </w:rPr>
        <w:t>9:00 AM</w:t>
      </w:r>
      <w:r w:rsidRPr="00F97562">
        <w:rPr>
          <w:rFonts w:ascii="Times New Roman" w:hAnsi="Times New Roman" w:cs="Times New Roman"/>
          <w:b/>
          <w:bCs/>
          <w:i/>
          <w:iCs/>
          <w:sz w:val="24"/>
          <w:szCs w:val="24"/>
          <w:highlight w:val="lightGray"/>
        </w:rPr>
        <w:tab/>
        <w:t>Blessing of Water</w:t>
      </w:r>
    </w:p>
    <w:p w14:paraId="52BF7568" w14:textId="77777777" w:rsidR="00747F9C" w:rsidRPr="00F97562" w:rsidRDefault="00747F9C" w:rsidP="00747F9C">
      <w:pPr>
        <w:shd w:val="clear" w:color="auto" w:fill="FFFFFF" w:themeFill="background1"/>
        <w:tabs>
          <w:tab w:val="left" w:pos="1985"/>
          <w:tab w:val="left" w:pos="5103"/>
        </w:tabs>
        <w:autoSpaceDE w:val="0"/>
        <w:autoSpaceDN w:val="0"/>
        <w:spacing w:after="60"/>
        <w:ind w:left="1699" w:right="72" w:hanging="1339"/>
        <w:jc w:val="both"/>
        <w:rPr>
          <w:rFonts w:ascii="Times New Roman" w:hAnsi="Times New Roman" w:cs="Times New Roman"/>
          <w:b/>
          <w:bCs/>
          <w:i/>
          <w:iCs/>
          <w:smallCaps/>
          <w:sz w:val="24"/>
          <w:szCs w:val="24"/>
        </w:rPr>
      </w:pPr>
      <w:r w:rsidRPr="00F97562">
        <w:rPr>
          <w:rFonts w:ascii="Times New Roman" w:hAnsi="Times New Roman" w:cs="Times New Roman"/>
          <w:b/>
          <w:bCs/>
          <w:i/>
          <w:iCs/>
          <w:sz w:val="24"/>
          <w:szCs w:val="24"/>
          <w:highlight w:val="lightGray"/>
        </w:rPr>
        <w:t>5:00 PM</w:t>
      </w:r>
      <w:r w:rsidRPr="00F97562">
        <w:rPr>
          <w:rFonts w:ascii="Times New Roman" w:hAnsi="Times New Roman" w:cs="Times New Roman"/>
          <w:b/>
          <w:bCs/>
          <w:i/>
          <w:iCs/>
          <w:sz w:val="24"/>
          <w:szCs w:val="24"/>
          <w:highlight w:val="lightGray"/>
        </w:rPr>
        <w:tab/>
      </w:r>
      <w:r w:rsidRPr="00F97562">
        <w:rPr>
          <w:rFonts w:ascii="Times New Roman" w:hAnsi="Times New Roman" w:cs="Times New Roman"/>
          <w:b/>
          <w:bCs/>
          <w:i/>
          <w:iCs/>
          <w:smallCaps/>
          <w:sz w:val="24"/>
          <w:szCs w:val="24"/>
          <w:highlight w:val="lightGray"/>
        </w:rPr>
        <w:t xml:space="preserve">Great Vespers. </w:t>
      </w:r>
    </w:p>
    <w:p w14:paraId="1607F39F" w14:textId="77777777" w:rsidR="00747F9C" w:rsidRPr="00F97562" w:rsidRDefault="00747F9C" w:rsidP="00747F9C">
      <w:pPr>
        <w:tabs>
          <w:tab w:val="left" w:pos="1701"/>
          <w:tab w:val="left" w:pos="3330"/>
          <w:tab w:val="left" w:pos="6946"/>
        </w:tabs>
        <w:spacing w:after="120"/>
        <w:jc w:val="both"/>
        <w:rPr>
          <w:rFonts w:ascii="Times New Roman" w:hAnsi="Times New Roman" w:cs="Times New Roman"/>
          <w:b/>
          <w:bCs/>
          <w:i/>
          <w:iCs/>
          <w:smallCaps/>
          <w:sz w:val="24"/>
          <w:szCs w:val="24"/>
        </w:rPr>
      </w:pPr>
      <w:r w:rsidRPr="00F97562">
        <w:rPr>
          <w:rFonts w:ascii="Times New Roman" w:hAnsi="Times New Roman" w:cs="Times New Roman"/>
          <w:b/>
          <w:bCs/>
          <w:i/>
          <w:iCs/>
          <w:sz w:val="24"/>
          <w:szCs w:val="24"/>
        </w:rPr>
        <w:t>Sun. 15 Aug.</w:t>
      </w:r>
      <w:r w:rsidRPr="00F97562">
        <w:rPr>
          <w:rFonts w:ascii="Times New Roman" w:hAnsi="Times New Roman" w:cs="Times New Roman"/>
          <w:b/>
          <w:bCs/>
          <w:i/>
          <w:iCs/>
          <w:sz w:val="24"/>
          <w:szCs w:val="24"/>
        </w:rPr>
        <w:tab/>
      </w:r>
      <w:r w:rsidRPr="00F97562">
        <w:rPr>
          <w:rFonts w:ascii="Times New Roman" w:hAnsi="Times New Roman" w:cs="Times New Roman"/>
          <w:b/>
          <w:bCs/>
          <w:i/>
          <w:iCs/>
          <w:sz w:val="24"/>
          <w:szCs w:val="24"/>
          <w:highlight w:val="lightGray"/>
        </w:rPr>
        <w:t>9:00 AM</w:t>
      </w:r>
      <w:r w:rsidRPr="00F97562">
        <w:rPr>
          <w:rFonts w:ascii="Times New Roman" w:hAnsi="Times New Roman" w:cs="Times New Roman"/>
          <w:b/>
          <w:bCs/>
          <w:i/>
          <w:iCs/>
          <w:sz w:val="24"/>
          <w:szCs w:val="24"/>
          <w:highlight w:val="lightGray"/>
        </w:rPr>
        <w:tab/>
      </w:r>
      <w:r w:rsidRPr="00F97562">
        <w:rPr>
          <w:rFonts w:ascii="Times New Roman" w:hAnsi="Times New Roman" w:cs="Times New Roman"/>
          <w:b/>
          <w:bCs/>
          <w:i/>
          <w:iCs/>
          <w:smallCaps/>
          <w:sz w:val="24"/>
          <w:szCs w:val="24"/>
          <w:highlight w:val="lightGray"/>
        </w:rPr>
        <w:t xml:space="preserve">Divine Liturgy. </w:t>
      </w:r>
    </w:p>
    <w:p w14:paraId="4A19D043" w14:textId="77777777" w:rsidR="00747F9C" w:rsidRPr="00F97562" w:rsidRDefault="00747F9C" w:rsidP="00747F9C">
      <w:pPr>
        <w:tabs>
          <w:tab w:val="left" w:pos="1701"/>
          <w:tab w:val="left" w:pos="3330"/>
          <w:tab w:val="left" w:pos="6946"/>
        </w:tabs>
        <w:spacing w:after="120"/>
        <w:jc w:val="center"/>
        <w:rPr>
          <w:rFonts w:ascii="Times New Roman" w:hAnsi="Times New Roman" w:cs="Times New Roman"/>
          <w:b/>
          <w:bCs/>
          <w:i/>
          <w:iCs/>
          <w:smallCaps/>
          <w:sz w:val="24"/>
          <w:szCs w:val="24"/>
        </w:rPr>
      </w:pPr>
      <w:r w:rsidRPr="00F97562">
        <w:rPr>
          <w:rFonts w:ascii="Times New Roman" w:hAnsi="Times New Roman" w:cs="Times New Roman"/>
          <w:b/>
          <w:bCs/>
          <w:i/>
          <w:iCs/>
          <w:smallCaps/>
          <w:sz w:val="24"/>
          <w:szCs w:val="24"/>
        </w:rPr>
        <w:t>Bulletin us sponsored in memory of Antoinette Meashock by her grandson Darryl Meashock.</w:t>
      </w:r>
    </w:p>
    <w:p w14:paraId="23216045" w14:textId="0971BB0D" w:rsidR="00747F9C" w:rsidRPr="00F97562" w:rsidRDefault="00747F9C" w:rsidP="00747F9C">
      <w:pPr>
        <w:rPr>
          <w:rFonts w:ascii="Times New Roman" w:hAnsi="Times New Roman" w:cs="Times New Roman"/>
          <w:b/>
          <w:bCs/>
          <w:i/>
          <w:iCs/>
          <w:sz w:val="24"/>
          <w:szCs w:val="24"/>
        </w:rPr>
      </w:pPr>
      <w:r w:rsidRPr="00F97562">
        <w:rPr>
          <w:rFonts w:ascii="Times New Roman" w:hAnsi="Times New Roman" w:cs="Times New Roman"/>
          <w:b/>
          <w:bCs/>
          <w:i/>
          <w:iCs/>
          <w:sz w:val="24"/>
          <w:szCs w:val="24"/>
        </w:rPr>
        <w:t xml:space="preserve">Two blind men were walking </w:t>
      </w:r>
      <w:r w:rsidR="001C1F3F" w:rsidRPr="00F97562">
        <w:rPr>
          <w:rFonts w:ascii="Times New Roman" w:hAnsi="Times New Roman" w:cs="Times New Roman"/>
          <w:b/>
          <w:bCs/>
          <w:i/>
          <w:iCs/>
          <w:sz w:val="24"/>
          <w:szCs w:val="24"/>
        </w:rPr>
        <w:t>along,</w:t>
      </w:r>
      <w:r w:rsidRPr="00F97562">
        <w:rPr>
          <w:rFonts w:ascii="Times New Roman" w:hAnsi="Times New Roman" w:cs="Times New Roman"/>
          <w:b/>
          <w:bCs/>
          <w:i/>
          <w:iCs/>
          <w:sz w:val="24"/>
          <w:szCs w:val="24"/>
        </w:rPr>
        <w:t xml:space="preserve"> </w:t>
      </w:r>
      <w:r w:rsidR="001C1F3F" w:rsidRPr="00F97562">
        <w:rPr>
          <w:rFonts w:ascii="Times New Roman" w:hAnsi="Times New Roman" w:cs="Times New Roman"/>
          <w:b/>
          <w:bCs/>
          <w:i/>
          <w:iCs/>
          <w:sz w:val="24"/>
          <w:szCs w:val="24"/>
        </w:rPr>
        <w:t>and, in their darkness,</w:t>
      </w:r>
      <w:r w:rsidRPr="00F97562">
        <w:rPr>
          <w:rFonts w:ascii="Times New Roman" w:hAnsi="Times New Roman" w:cs="Times New Roman"/>
          <w:b/>
          <w:bCs/>
          <w:i/>
          <w:iCs/>
          <w:sz w:val="24"/>
          <w:szCs w:val="24"/>
        </w:rPr>
        <w:t xml:space="preserve"> they stumbled together and fell down a well. They found themselves at the bottom of the well, wet, </w:t>
      </w:r>
      <w:r w:rsidR="001C1F3F" w:rsidRPr="00F97562">
        <w:rPr>
          <w:rFonts w:ascii="Times New Roman" w:hAnsi="Times New Roman" w:cs="Times New Roman"/>
          <w:b/>
          <w:bCs/>
          <w:i/>
          <w:iCs/>
          <w:sz w:val="24"/>
          <w:szCs w:val="24"/>
        </w:rPr>
        <w:t>cold,</w:t>
      </w:r>
      <w:r w:rsidRPr="00F97562">
        <w:rPr>
          <w:rFonts w:ascii="Times New Roman" w:hAnsi="Times New Roman" w:cs="Times New Roman"/>
          <w:b/>
          <w:bCs/>
          <w:i/>
          <w:iCs/>
          <w:sz w:val="24"/>
          <w:szCs w:val="24"/>
        </w:rPr>
        <w:t xml:space="preserve"> and miserable, unable to climb out. </w:t>
      </w:r>
    </w:p>
    <w:p w14:paraId="5276F076" w14:textId="039E6ECC" w:rsidR="00747F9C" w:rsidRPr="00F97562" w:rsidRDefault="001C1F3F" w:rsidP="00747F9C">
      <w:pPr>
        <w:rPr>
          <w:rFonts w:ascii="Times New Roman" w:hAnsi="Times New Roman" w:cs="Times New Roman"/>
          <w:b/>
          <w:bCs/>
          <w:i/>
          <w:iCs/>
          <w:sz w:val="24"/>
          <w:szCs w:val="24"/>
        </w:rPr>
      </w:pPr>
      <w:r w:rsidRPr="00F97562">
        <w:rPr>
          <w:rFonts w:ascii="Times New Roman" w:hAnsi="Times New Roman" w:cs="Times New Roman"/>
          <w:b/>
          <w:bCs/>
          <w:i/>
          <w:iCs/>
          <w:sz w:val="24"/>
          <w:szCs w:val="24"/>
        </w:rPr>
        <w:t>So,</w:t>
      </w:r>
      <w:r w:rsidR="00747F9C" w:rsidRPr="00F97562">
        <w:rPr>
          <w:rFonts w:ascii="Times New Roman" w:hAnsi="Times New Roman" w:cs="Times New Roman"/>
          <w:b/>
          <w:bCs/>
          <w:i/>
          <w:iCs/>
          <w:sz w:val="24"/>
          <w:szCs w:val="24"/>
        </w:rPr>
        <w:t xml:space="preserve"> they began crying out for help and along came Buddha. Buddha looked down on them and said: </w:t>
      </w:r>
    </w:p>
    <w:p w14:paraId="37F3BDF4" w14:textId="53E45C4B" w:rsidR="00747F9C" w:rsidRPr="00F97562" w:rsidRDefault="00747F9C" w:rsidP="00747F9C">
      <w:pPr>
        <w:rPr>
          <w:rFonts w:ascii="Times New Roman" w:hAnsi="Times New Roman" w:cs="Times New Roman"/>
          <w:b/>
          <w:bCs/>
          <w:i/>
          <w:iCs/>
          <w:sz w:val="24"/>
          <w:szCs w:val="24"/>
        </w:rPr>
      </w:pPr>
      <w:r w:rsidRPr="00F97562">
        <w:rPr>
          <w:rFonts w:ascii="Times New Roman" w:hAnsi="Times New Roman" w:cs="Times New Roman"/>
          <w:b/>
          <w:bCs/>
          <w:i/>
          <w:iCs/>
          <w:sz w:val="24"/>
          <w:szCs w:val="24"/>
        </w:rPr>
        <w:t xml:space="preserve">"Sorry, but there's nothing I can do for you. You are on the wheel of life – you just have to die, be </w:t>
      </w:r>
      <w:r w:rsidR="001C1F3F" w:rsidRPr="00F97562">
        <w:rPr>
          <w:rFonts w:ascii="Times New Roman" w:hAnsi="Times New Roman" w:cs="Times New Roman"/>
          <w:b/>
          <w:bCs/>
          <w:i/>
          <w:iCs/>
          <w:sz w:val="24"/>
          <w:szCs w:val="24"/>
        </w:rPr>
        <w:t>reincarnated,</w:t>
      </w:r>
      <w:r w:rsidRPr="00F97562">
        <w:rPr>
          <w:rFonts w:ascii="Times New Roman" w:hAnsi="Times New Roman" w:cs="Times New Roman"/>
          <w:b/>
          <w:bCs/>
          <w:i/>
          <w:iCs/>
          <w:sz w:val="24"/>
          <w:szCs w:val="24"/>
        </w:rPr>
        <w:t xml:space="preserve"> and die, be </w:t>
      </w:r>
      <w:r w:rsidR="001C1F3F" w:rsidRPr="00F97562">
        <w:rPr>
          <w:rFonts w:ascii="Times New Roman" w:hAnsi="Times New Roman" w:cs="Times New Roman"/>
          <w:b/>
          <w:bCs/>
          <w:i/>
          <w:iCs/>
          <w:sz w:val="24"/>
          <w:szCs w:val="24"/>
        </w:rPr>
        <w:t>reincarnated,</w:t>
      </w:r>
      <w:r w:rsidRPr="00F97562">
        <w:rPr>
          <w:rFonts w:ascii="Times New Roman" w:hAnsi="Times New Roman" w:cs="Times New Roman"/>
          <w:b/>
          <w:bCs/>
          <w:i/>
          <w:iCs/>
          <w:sz w:val="24"/>
          <w:szCs w:val="24"/>
        </w:rPr>
        <w:t xml:space="preserve"> and die until you come to extinction. Your best shot is to pray for extinction. " </w:t>
      </w:r>
    </w:p>
    <w:p w14:paraId="1CCB0060" w14:textId="77777777" w:rsidR="00747F9C" w:rsidRPr="00F97562" w:rsidRDefault="00747F9C" w:rsidP="00747F9C">
      <w:pPr>
        <w:rPr>
          <w:rFonts w:ascii="Times New Roman" w:hAnsi="Times New Roman" w:cs="Times New Roman"/>
          <w:b/>
          <w:bCs/>
          <w:i/>
          <w:iCs/>
          <w:sz w:val="24"/>
          <w:szCs w:val="24"/>
        </w:rPr>
      </w:pPr>
      <w:r w:rsidRPr="00F97562">
        <w:rPr>
          <w:rFonts w:ascii="Times New Roman" w:hAnsi="Times New Roman" w:cs="Times New Roman"/>
          <w:b/>
          <w:bCs/>
          <w:i/>
          <w:iCs/>
          <w:sz w:val="24"/>
          <w:szCs w:val="24"/>
        </w:rPr>
        <w:t xml:space="preserve">Then Buddha left them, still stranded down the well, cold, wet, crying. </w:t>
      </w:r>
    </w:p>
    <w:p w14:paraId="32DA2856" w14:textId="1CD888F4" w:rsidR="00747F9C" w:rsidRPr="00F97562" w:rsidRDefault="00747F9C" w:rsidP="00747F9C">
      <w:pPr>
        <w:rPr>
          <w:rFonts w:ascii="Times New Roman" w:hAnsi="Times New Roman" w:cs="Times New Roman"/>
          <w:b/>
          <w:bCs/>
          <w:i/>
          <w:iCs/>
          <w:sz w:val="24"/>
          <w:szCs w:val="24"/>
        </w:rPr>
      </w:pPr>
      <w:r w:rsidRPr="00F97562">
        <w:rPr>
          <w:rFonts w:ascii="Times New Roman" w:hAnsi="Times New Roman" w:cs="Times New Roman"/>
          <w:b/>
          <w:bCs/>
          <w:i/>
          <w:iCs/>
          <w:sz w:val="24"/>
          <w:szCs w:val="24"/>
        </w:rPr>
        <w:t xml:space="preserve">Along came Confucius, and he looked down the well and said: "That was a stupid thing to do, falling down a well. If you ever get out of </w:t>
      </w:r>
      <w:r w:rsidR="001C1F3F" w:rsidRPr="00F97562">
        <w:rPr>
          <w:rFonts w:ascii="Times New Roman" w:hAnsi="Times New Roman" w:cs="Times New Roman"/>
          <w:b/>
          <w:bCs/>
          <w:i/>
          <w:iCs/>
          <w:sz w:val="24"/>
          <w:szCs w:val="24"/>
        </w:rPr>
        <w:t>there,</w:t>
      </w:r>
      <w:r w:rsidRPr="00F97562">
        <w:rPr>
          <w:rFonts w:ascii="Times New Roman" w:hAnsi="Times New Roman" w:cs="Times New Roman"/>
          <w:b/>
          <w:bCs/>
          <w:i/>
          <w:iCs/>
          <w:sz w:val="24"/>
          <w:szCs w:val="24"/>
        </w:rPr>
        <w:t xml:space="preserve"> </w:t>
      </w:r>
      <w:r w:rsidR="001C1F3F" w:rsidRPr="00F97562">
        <w:rPr>
          <w:rFonts w:ascii="Times New Roman" w:hAnsi="Times New Roman" w:cs="Times New Roman"/>
          <w:b/>
          <w:bCs/>
          <w:i/>
          <w:iCs/>
          <w:sz w:val="24"/>
          <w:szCs w:val="24"/>
        </w:rPr>
        <w:t>come,</w:t>
      </w:r>
      <w:r w:rsidRPr="00F97562">
        <w:rPr>
          <w:rFonts w:ascii="Times New Roman" w:hAnsi="Times New Roman" w:cs="Times New Roman"/>
          <w:b/>
          <w:bCs/>
          <w:i/>
          <w:iCs/>
          <w:sz w:val="24"/>
          <w:szCs w:val="24"/>
        </w:rPr>
        <w:t xml:space="preserve"> and see me and I will give you some rules of </w:t>
      </w:r>
      <w:r w:rsidR="001C1F3F" w:rsidRPr="00F97562">
        <w:rPr>
          <w:rFonts w:ascii="Times New Roman" w:hAnsi="Times New Roman" w:cs="Times New Roman"/>
          <w:b/>
          <w:bCs/>
          <w:i/>
          <w:iCs/>
          <w:sz w:val="24"/>
          <w:szCs w:val="24"/>
        </w:rPr>
        <w:t>life,</w:t>
      </w:r>
      <w:r w:rsidRPr="00F97562">
        <w:rPr>
          <w:rFonts w:ascii="Times New Roman" w:hAnsi="Times New Roman" w:cs="Times New Roman"/>
          <w:b/>
          <w:bCs/>
          <w:i/>
          <w:iCs/>
          <w:sz w:val="24"/>
          <w:szCs w:val="24"/>
        </w:rPr>
        <w:t xml:space="preserve"> so you won't fall down another well. " </w:t>
      </w:r>
    </w:p>
    <w:p w14:paraId="764A2D53" w14:textId="77777777" w:rsidR="00747F9C" w:rsidRPr="00F97562" w:rsidRDefault="00747F9C" w:rsidP="00747F9C">
      <w:pPr>
        <w:rPr>
          <w:rFonts w:ascii="Times New Roman" w:hAnsi="Times New Roman" w:cs="Times New Roman"/>
          <w:b/>
          <w:bCs/>
          <w:i/>
          <w:iCs/>
          <w:sz w:val="24"/>
          <w:szCs w:val="24"/>
        </w:rPr>
      </w:pPr>
      <w:r w:rsidRPr="00F97562">
        <w:rPr>
          <w:rFonts w:ascii="Times New Roman" w:hAnsi="Times New Roman" w:cs="Times New Roman"/>
          <w:b/>
          <w:bCs/>
          <w:i/>
          <w:iCs/>
          <w:sz w:val="24"/>
          <w:szCs w:val="24"/>
        </w:rPr>
        <w:lastRenderedPageBreak/>
        <w:t xml:space="preserve">He went on his way, leaving the men still in their predicament, and along came Mohammed, who said: "Oh dear. I can't help you, it's the will of Allah. You'll just have to put up with it and suffer the best you can. " </w:t>
      </w:r>
    </w:p>
    <w:p w14:paraId="16B9D14D" w14:textId="5B1BF314" w:rsidR="00747F9C" w:rsidRPr="00F97562" w:rsidRDefault="001C1F3F" w:rsidP="00747F9C">
      <w:pPr>
        <w:rPr>
          <w:rFonts w:ascii="Times New Roman" w:hAnsi="Times New Roman" w:cs="Times New Roman"/>
          <w:b/>
          <w:bCs/>
          <w:i/>
          <w:iCs/>
          <w:sz w:val="24"/>
          <w:szCs w:val="24"/>
        </w:rPr>
      </w:pPr>
      <w:r w:rsidRPr="00F97562">
        <w:rPr>
          <w:rFonts w:ascii="Times New Roman" w:hAnsi="Times New Roman" w:cs="Times New Roman"/>
          <w:b/>
          <w:bCs/>
          <w:i/>
          <w:iCs/>
          <w:sz w:val="24"/>
          <w:szCs w:val="24"/>
        </w:rPr>
        <w:t>So,</w:t>
      </w:r>
      <w:r w:rsidR="00747F9C" w:rsidRPr="00F97562">
        <w:rPr>
          <w:rFonts w:ascii="Times New Roman" w:hAnsi="Times New Roman" w:cs="Times New Roman"/>
          <w:b/>
          <w:bCs/>
          <w:i/>
          <w:iCs/>
          <w:sz w:val="24"/>
          <w:szCs w:val="24"/>
        </w:rPr>
        <w:t xml:space="preserve"> there they were, two blind men crying out loud, wet through. </w:t>
      </w:r>
    </w:p>
    <w:p w14:paraId="719F2C18" w14:textId="77777777" w:rsidR="00747F9C" w:rsidRPr="00F97562" w:rsidRDefault="00747F9C" w:rsidP="00747F9C">
      <w:pPr>
        <w:rPr>
          <w:rFonts w:ascii="Times New Roman" w:hAnsi="Times New Roman" w:cs="Times New Roman"/>
          <w:b/>
          <w:bCs/>
          <w:i/>
          <w:iCs/>
          <w:sz w:val="24"/>
          <w:szCs w:val="24"/>
        </w:rPr>
      </w:pPr>
      <w:r w:rsidRPr="00F97562">
        <w:rPr>
          <w:rFonts w:ascii="Times New Roman" w:hAnsi="Times New Roman" w:cs="Times New Roman"/>
          <w:b/>
          <w:bCs/>
          <w:i/>
          <w:iCs/>
          <w:sz w:val="24"/>
          <w:szCs w:val="24"/>
        </w:rPr>
        <w:t xml:space="preserve">As they were crying out, along came Jesus Christ. He simply went down the well and lifted them out, giving back their sight and sending them on their way, rejoicing. </w:t>
      </w:r>
    </w:p>
    <w:p w14:paraId="026B8C9C" w14:textId="77777777" w:rsidR="00747F9C" w:rsidRPr="00F97562" w:rsidRDefault="00747F9C" w:rsidP="00747F9C">
      <w:pPr>
        <w:spacing w:after="240"/>
        <w:rPr>
          <w:rFonts w:ascii="Times New Roman" w:hAnsi="Times New Roman" w:cs="Times New Roman"/>
          <w:b/>
          <w:bCs/>
          <w:i/>
          <w:iCs/>
          <w:sz w:val="24"/>
          <w:szCs w:val="24"/>
        </w:rPr>
      </w:pPr>
      <w:r w:rsidRPr="00F97562">
        <w:rPr>
          <w:rFonts w:ascii="Times New Roman" w:hAnsi="Times New Roman" w:cs="Times New Roman"/>
          <w:b/>
          <w:bCs/>
          <w:i/>
          <w:iCs/>
          <w:sz w:val="24"/>
          <w:szCs w:val="24"/>
        </w:rPr>
        <w:t xml:space="preserve">That's the difference between those religions which are fighting for men's souls, and that's the reason why you can't have any compromise with any of them. That little story just reminds us that that is what makes the Christian church so special. </w:t>
      </w:r>
    </w:p>
    <w:p w14:paraId="72FDE1C2" w14:textId="77777777" w:rsidR="00747F9C" w:rsidRPr="00F97562" w:rsidRDefault="00747F9C" w:rsidP="00747F9C">
      <w:pPr>
        <w:pStyle w:val="NormalWeb"/>
        <w:shd w:val="clear" w:color="auto" w:fill="FFFFFF"/>
        <w:spacing w:before="0" w:beforeAutospacing="0" w:after="0" w:afterAutospacing="0"/>
        <w:jc w:val="both"/>
        <w:rPr>
          <w:b/>
          <w:bCs/>
          <w:i/>
          <w:iCs/>
          <w:color w:val="310000"/>
        </w:rPr>
      </w:pPr>
      <w:r w:rsidRPr="00F97562">
        <w:rPr>
          <w:b/>
          <w:bCs/>
          <w:i/>
          <w:iCs/>
          <w:color w:val="310000"/>
        </w:rPr>
        <w:t>St. Paraskeva of Rome was the only daughter of Christian parents, Agathon and Politia, and from a young age, she dedicated herself to God. She spent much of her time in prayer and study of the Holy Scriptures. After the death of her parents, St. Paraskeva distributed all of her wealth to the poor and consecrated her virginity to Christ. Emulating the holy Apostles, she began to preach to the pagans about Christ, converting many to Christianity.</w:t>
      </w:r>
    </w:p>
    <w:p w14:paraId="10CACC50" w14:textId="77777777" w:rsidR="00747F9C" w:rsidRPr="00F97562" w:rsidRDefault="00747F9C" w:rsidP="00747F9C">
      <w:pPr>
        <w:pStyle w:val="NormalWeb"/>
        <w:shd w:val="clear" w:color="auto" w:fill="FFFFFF"/>
        <w:spacing w:before="0" w:beforeAutospacing="0" w:after="0" w:afterAutospacing="0"/>
        <w:jc w:val="both"/>
        <w:rPr>
          <w:b/>
          <w:bCs/>
          <w:i/>
          <w:iCs/>
          <w:color w:val="310000"/>
        </w:rPr>
      </w:pPr>
      <w:r w:rsidRPr="00F97562">
        <w:rPr>
          <w:b/>
          <w:bCs/>
          <w:i/>
          <w:iCs/>
          <w:color w:val="310000"/>
        </w:rPr>
        <w:t xml:space="preserve">In the second century, she was arrested during the reign of Antoninus Pius because she refused to worship the idols. She was brought to trial and fearlessly confessed herself a Christian. </w:t>
      </w:r>
    </w:p>
    <w:p w14:paraId="4F0CD4C8" w14:textId="77777777" w:rsidR="00747F9C" w:rsidRPr="00F97562" w:rsidRDefault="00747F9C" w:rsidP="00747F9C">
      <w:pPr>
        <w:pStyle w:val="NormalWeb"/>
        <w:shd w:val="clear" w:color="auto" w:fill="FFFFFF"/>
        <w:spacing w:before="0" w:beforeAutospacing="0" w:after="0" w:afterAutospacing="0"/>
        <w:jc w:val="both"/>
        <w:rPr>
          <w:b/>
          <w:bCs/>
          <w:i/>
          <w:iCs/>
          <w:color w:val="310000"/>
        </w:rPr>
      </w:pPr>
      <w:r w:rsidRPr="00F97562">
        <w:rPr>
          <w:b/>
          <w:bCs/>
          <w:i/>
          <w:iCs/>
          <w:color w:val="310000"/>
        </w:rPr>
        <w:t>She was given over to torture. A red-hot helmet was placed on her head, and she was thrown into a cauldron filled with boiling oil and pitch. By the power of God, she remained unharmed. When the emperor looked into the cauldron, St. Paraskeva threw a drop of the hot liquid in his face, and he was burned. The emperor begged for help, and the holy martyr healed him. After this miracle, the emperor set her free.</w:t>
      </w:r>
    </w:p>
    <w:p w14:paraId="3A4BCD94" w14:textId="1472AC72" w:rsidR="00747F9C" w:rsidRPr="00F97562" w:rsidRDefault="00747F9C" w:rsidP="00747F9C">
      <w:pPr>
        <w:pStyle w:val="NormalWeb"/>
        <w:shd w:val="clear" w:color="auto" w:fill="FFFFFF"/>
        <w:spacing w:before="0" w:beforeAutospacing="0" w:after="0" w:afterAutospacing="0"/>
        <w:jc w:val="both"/>
        <w:rPr>
          <w:b/>
          <w:bCs/>
          <w:i/>
          <w:iCs/>
          <w:color w:val="310000"/>
        </w:rPr>
      </w:pPr>
      <w:r w:rsidRPr="00F97562">
        <w:rPr>
          <w:b/>
          <w:bCs/>
          <w:i/>
          <w:iCs/>
          <w:color w:val="310000"/>
        </w:rPr>
        <w:t xml:space="preserve">St. Paraskeva arrived in a city ruled by Governor Asclepius. Here again the saint was tried and sentenced to death. She was taken to a cave where there was a large serpent, which was meant to devour her. St. Paraskeva made the Sign of the Cross over the </w:t>
      </w:r>
      <w:r w:rsidR="001C1F3F" w:rsidRPr="00F97562">
        <w:rPr>
          <w:b/>
          <w:bCs/>
          <w:i/>
          <w:iCs/>
          <w:color w:val="310000"/>
        </w:rPr>
        <w:t>snake,</w:t>
      </w:r>
      <w:r w:rsidRPr="00F97562">
        <w:rPr>
          <w:b/>
          <w:bCs/>
          <w:i/>
          <w:iCs/>
          <w:color w:val="310000"/>
        </w:rPr>
        <w:t xml:space="preserve"> and it died. Governor Asclepius and the citizens witnessed this miracle and confessed their faith in Christ. St. Paraskeva was set free and continued preaching.</w:t>
      </w:r>
    </w:p>
    <w:p w14:paraId="091A8734" w14:textId="03A4531F" w:rsidR="00747F9C" w:rsidRPr="00F97562" w:rsidRDefault="00747F9C" w:rsidP="00747F9C">
      <w:pPr>
        <w:pStyle w:val="NormalWeb"/>
        <w:shd w:val="clear" w:color="auto" w:fill="FFFFFF"/>
        <w:spacing w:before="0" w:beforeAutospacing="0" w:after="0" w:afterAutospacing="0"/>
        <w:jc w:val="both"/>
        <w:rPr>
          <w:b/>
          <w:bCs/>
          <w:i/>
          <w:iCs/>
          <w:color w:val="310000"/>
        </w:rPr>
      </w:pPr>
      <w:r w:rsidRPr="00F97562">
        <w:rPr>
          <w:b/>
          <w:bCs/>
          <w:i/>
          <w:iCs/>
          <w:color w:val="310000"/>
        </w:rPr>
        <w:t>Later, she came to a city ruled by Governor Tarasius, For her faith, St. Paraskeva again endured fierce tortures and was beheaded in 140. Many miracles took place at the saint’s tomb.</w:t>
      </w:r>
    </w:p>
    <w:p w14:paraId="3BA50AB3" w14:textId="77777777" w:rsidR="00F97562" w:rsidRPr="00F97562" w:rsidRDefault="00F97562" w:rsidP="00F97562">
      <w:pPr>
        <w:spacing w:after="240"/>
        <w:jc w:val="center"/>
        <w:rPr>
          <w:rFonts w:ascii="Times New Roman" w:hAnsi="Times New Roman" w:cs="Times New Roman"/>
          <w:b/>
          <w:bCs/>
          <w:i/>
          <w:iCs/>
          <w:sz w:val="24"/>
          <w:szCs w:val="24"/>
        </w:rPr>
      </w:pPr>
    </w:p>
    <w:p w14:paraId="055EDE45" w14:textId="4F564515" w:rsidR="00F97562" w:rsidRPr="00F97562" w:rsidRDefault="00F97562" w:rsidP="00F97562">
      <w:pPr>
        <w:spacing w:after="240"/>
        <w:jc w:val="center"/>
        <w:rPr>
          <w:rFonts w:ascii="Times New Roman" w:hAnsi="Times New Roman" w:cs="Times New Roman"/>
          <w:b/>
          <w:bCs/>
          <w:i/>
          <w:iCs/>
          <w:sz w:val="24"/>
          <w:szCs w:val="24"/>
        </w:rPr>
      </w:pPr>
      <w:r w:rsidRPr="00F97562">
        <w:rPr>
          <w:rFonts w:ascii="Times New Roman" w:hAnsi="Times New Roman" w:cs="Times New Roman"/>
          <w:b/>
          <w:bCs/>
          <w:i/>
          <w:iCs/>
          <w:sz w:val="24"/>
          <w:szCs w:val="24"/>
        </w:rPr>
        <w:t>PROPERS FOR THE LITURGY ST. JOHN CHRYSOSTOM</w:t>
      </w:r>
    </w:p>
    <w:p w14:paraId="2381AC0C" w14:textId="77777777" w:rsidR="00F97562" w:rsidRPr="00F97562" w:rsidRDefault="00F97562" w:rsidP="00F97562">
      <w:pPr>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Tropar of the Resurrection, Tone 6</w:t>
      </w:r>
    </w:p>
    <w:p w14:paraId="40B21DEE" w14:textId="77777777" w:rsidR="00F97562" w:rsidRPr="00F97562" w:rsidRDefault="00F97562" w:rsidP="00F97562">
      <w:pPr>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The angelic powers were at Your tomb. The guards became as dead men. Mary stood by Your grave seeking Your Most Pure Body. You captured Hell not being tempted by it. You came to the Virgin, granting Life. Lord, risen from the dead, glory to You.</w:t>
      </w:r>
    </w:p>
    <w:p w14:paraId="0C32F793" w14:textId="77777777" w:rsidR="00F97562" w:rsidRPr="00F97562" w:rsidRDefault="00F97562" w:rsidP="00F97562">
      <w:pPr>
        <w:jc w:val="both"/>
        <w:rPr>
          <w:rFonts w:ascii="Times New Roman" w:hAnsi="Times New Roman" w:cs="Times New Roman"/>
          <w:b/>
          <w:bCs/>
          <w:i/>
          <w:iCs/>
          <w:sz w:val="24"/>
          <w:szCs w:val="24"/>
        </w:rPr>
      </w:pPr>
    </w:p>
    <w:p w14:paraId="2A382E55" w14:textId="77777777" w:rsidR="00F97562" w:rsidRDefault="00F97562" w:rsidP="00F97562">
      <w:pPr>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Tropar of the Dormition of the Mother of God, Tone 1</w:t>
      </w:r>
    </w:p>
    <w:p w14:paraId="1C6AE30B" w14:textId="7DF13982" w:rsidR="00F97562" w:rsidRPr="00F97562" w:rsidRDefault="00F97562" w:rsidP="00F97562">
      <w:pPr>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lastRenderedPageBreak/>
        <w:t xml:space="preserve">In giving birth, you preserved your virginity. In falling asleep you did not forsake the world, Birth-Giver of God. You were translated to Life, Mother of Life, and through your prayers you deliver our souls from death. </w:t>
      </w:r>
    </w:p>
    <w:p w14:paraId="4B94CB4D" w14:textId="77777777" w:rsidR="00F97562" w:rsidRPr="00F97562" w:rsidRDefault="00F97562" w:rsidP="00F97562">
      <w:pPr>
        <w:jc w:val="both"/>
        <w:rPr>
          <w:rFonts w:ascii="Times New Roman" w:hAnsi="Times New Roman" w:cs="Times New Roman"/>
          <w:b/>
          <w:bCs/>
          <w:i/>
          <w:iCs/>
          <w:sz w:val="24"/>
          <w:szCs w:val="24"/>
        </w:rPr>
      </w:pPr>
    </w:p>
    <w:p w14:paraId="26482C8E" w14:textId="77777777" w:rsidR="00F97562" w:rsidRPr="00F97562" w:rsidRDefault="00F97562" w:rsidP="00F97562">
      <w:pPr>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Tropar to Martyr Paraskeva, Tone 1</w:t>
      </w:r>
    </w:p>
    <w:p w14:paraId="39E2066C" w14:textId="77777777" w:rsidR="00F97562" w:rsidRPr="00F97562" w:rsidRDefault="00F97562" w:rsidP="00F97562">
      <w:pPr>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 xml:space="preserve">Showing a diligence befitting your calling, O namesake of preparedness, you inherited as your dwelling, a faith worthy of your name, O prize winner Paraskeva. Therefore, you pour forth healings, and you intercede for our souls. </w:t>
      </w:r>
    </w:p>
    <w:p w14:paraId="2F1D37F9" w14:textId="77777777" w:rsidR="00F97562" w:rsidRPr="00F97562" w:rsidRDefault="00F97562" w:rsidP="00F97562">
      <w:pPr>
        <w:jc w:val="both"/>
        <w:rPr>
          <w:rFonts w:ascii="Times New Roman" w:hAnsi="Times New Roman" w:cs="Times New Roman"/>
          <w:b/>
          <w:bCs/>
          <w:i/>
          <w:iCs/>
          <w:sz w:val="24"/>
          <w:szCs w:val="24"/>
        </w:rPr>
      </w:pPr>
    </w:p>
    <w:p w14:paraId="0EF92407" w14:textId="77777777" w:rsidR="00F97562" w:rsidRPr="00F97562" w:rsidRDefault="00F97562" w:rsidP="00F97562">
      <w:pPr>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Kondak of the Resurrection, Tone 6</w:t>
      </w:r>
    </w:p>
    <w:p w14:paraId="06E7C87C" w14:textId="77777777" w:rsidR="00F97562" w:rsidRPr="00F97562" w:rsidRDefault="00F97562" w:rsidP="00F97562">
      <w:pPr>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 xml:space="preserve">When Christ God, the Giver of Life, with His Life-Giving Hand raised all the dead from the valleys of misery, He bestowed Resurrection on the human race. He is the Savior, the Resurrection, the </w:t>
      </w:r>
      <w:proofErr w:type="gramStart"/>
      <w:r w:rsidRPr="00F97562">
        <w:rPr>
          <w:rFonts w:ascii="Times New Roman" w:hAnsi="Times New Roman" w:cs="Times New Roman"/>
          <w:b/>
          <w:bCs/>
          <w:i/>
          <w:iCs/>
          <w:sz w:val="24"/>
          <w:szCs w:val="24"/>
        </w:rPr>
        <w:t>Life</w:t>
      </w:r>
      <w:proofErr w:type="gramEnd"/>
      <w:r w:rsidRPr="00F97562">
        <w:rPr>
          <w:rFonts w:ascii="Times New Roman" w:hAnsi="Times New Roman" w:cs="Times New Roman"/>
          <w:b/>
          <w:bCs/>
          <w:i/>
          <w:iCs/>
          <w:sz w:val="24"/>
          <w:szCs w:val="24"/>
        </w:rPr>
        <w:t xml:space="preserve"> and the God of all.</w:t>
      </w:r>
    </w:p>
    <w:p w14:paraId="0502E969" w14:textId="77777777" w:rsidR="00F97562" w:rsidRPr="00F97562" w:rsidRDefault="00F97562" w:rsidP="00F97562">
      <w:pPr>
        <w:jc w:val="both"/>
        <w:rPr>
          <w:rFonts w:ascii="Times New Roman" w:hAnsi="Times New Roman" w:cs="Times New Roman"/>
          <w:b/>
          <w:bCs/>
          <w:i/>
          <w:iCs/>
          <w:sz w:val="24"/>
          <w:szCs w:val="24"/>
        </w:rPr>
      </w:pPr>
    </w:p>
    <w:p w14:paraId="5BC102A3" w14:textId="77777777" w:rsidR="00F97562" w:rsidRPr="00F97562" w:rsidRDefault="00F97562" w:rsidP="00F97562">
      <w:pPr>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Glory to the Father and to the Son and to the Holy Spirit.</w:t>
      </w:r>
    </w:p>
    <w:p w14:paraId="168F087A" w14:textId="77777777" w:rsidR="00F97562" w:rsidRPr="00F97562" w:rsidRDefault="00F97562" w:rsidP="00F97562">
      <w:pPr>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Kondak to Martyr Paraskeva, Tone 1</w:t>
      </w:r>
    </w:p>
    <w:p w14:paraId="0844DAF5" w14:textId="77777777" w:rsidR="00F97562" w:rsidRPr="00F97562" w:rsidRDefault="00F97562" w:rsidP="00F97562">
      <w:pPr>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Your temple, revered by all, is found to be a hospital for souls, in it all believers honor you with loud voices, O glorious monastic Paraskeva.</w:t>
      </w:r>
    </w:p>
    <w:p w14:paraId="5490AA0A" w14:textId="77777777" w:rsidR="00F97562" w:rsidRPr="00F97562" w:rsidRDefault="00F97562" w:rsidP="00F97562">
      <w:pPr>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Now and ever and to the ages of ages. Amen.</w:t>
      </w:r>
    </w:p>
    <w:p w14:paraId="4CD834F2" w14:textId="77777777" w:rsidR="00F97562" w:rsidRPr="00F97562" w:rsidRDefault="00F97562" w:rsidP="00F97562">
      <w:pPr>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Kondak of the Dormition, Tone 2</w:t>
      </w:r>
    </w:p>
    <w:p w14:paraId="1D7416A9" w14:textId="77777777" w:rsidR="00F97562" w:rsidRPr="00F97562" w:rsidRDefault="00F97562" w:rsidP="00F97562">
      <w:pPr>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Neither the tomb nor death had power over the Birth-Giver of God, she is ever watchful in her prayers, and in her intercession lies unfailing hope, for as the Mother of Life, she has been translated to Life, by the One Who dwelt within her ever virginal-womb.</w:t>
      </w:r>
    </w:p>
    <w:p w14:paraId="099616B5" w14:textId="77777777" w:rsidR="00F97562" w:rsidRPr="00F97562" w:rsidRDefault="00F97562" w:rsidP="00F97562">
      <w:pPr>
        <w:jc w:val="both"/>
        <w:rPr>
          <w:rFonts w:ascii="Times New Roman" w:hAnsi="Times New Roman" w:cs="Times New Roman"/>
          <w:b/>
          <w:bCs/>
          <w:i/>
          <w:iCs/>
          <w:sz w:val="24"/>
          <w:szCs w:val="24"/>
        </w:rPr>
      </w:pPr>
    </w:p>
    <w:p w14:paraId="5DF1D1E7" w14:textId="77777777" w:rsidR="00F97562" w:rsidRPr="00F97562" w:rsidRDefault="00F97562" w:rsidP="00F97562">
      <w:pPr>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Prokimen of the Resurrection, Tone 6</w:t>
      </w:r>
    </w:p>
    <w:p w14:paraId="210E74F2" w14:textId="77777777" w:rsidR="00F97562" w:rsidRPr="00F97562" w:rsidRDefault="00F97562" w:rsidP="00F97562">
      <w:pPr>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Save Your people, O Lord, and bless Your inheritance.</w:t>
      </w:r>
    </w:p>
    <w:p w14:paraId="42A91C37" w14:textId="77777777" w:rsidR="00F97562" w:rsidRPr="00F97562" w:rsidRDefault="00F97562" w:rsidP="00F97562">
      <w:pPr>
        <w:jc w:val="both"/>
        <w:rPr>
          <w:rFonts w:ascii="Times New Roman" w:hAnsi="Times New Roman" w:cs="Times New Roman"/>
          <w:b/>
          <w:bCs/>
          <w:i/>
          <w:iCs/>
          <w:sz w:val="24"/>
          <w:szCs w:val="24"/>
        </w:rPr>
      </w:pPr>
    </w:p>
    <w:p w14:paraId="6CAC3B93" w14:textId="77777777" w:rsidR="00F97562" w:rsidRPr="00F97562" w:rsidRDefault="00F97562" w:rsidP="00F97562">
      <w:pPr>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Verse: O Lord, to You will I call. O my God, be not silent unto me.</w:t>
      </w:r>
    </w:p>
    <w:p w14:paraId="26766F30" w14:textId="77777777" w:rsidR="00F97562" w:rsidRPr="00F97562" w:rsidRDefault="00F97562" w:rsidP="00F97562">
      <w:pPr>
        <w:jc w:val="both"/>
        <w:rPr>
          <w:rFonts w:ascii="Times New Roman" w:hAnsi="Times New Roman" w:cs="Times New Roman"/>
          <w:b/>
          <w:bCs/>
          <w:i/>
          <w:iCs/>
          <w:sz w:val="24"/>
          <w:szCs w:val="24"/>
        </w:rPr>
      </w:pPr>
    </w:p>
    <w:p w14:paraId="289456C9" w14:textId="77777777" w:rsidR="00F97562" w:rsidRPr="00F97562" w:rsidRDefault="00F97562" w:rsidP="00F97562">
      <w:pPr>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Epistle: Romans 15:1-7</w:t>
      </w:r>
    </w:p>
    <w:p w14:paraId="5DD22865" w14:textId="77777777" w:rsidR="00F97562" w:rsidRPr="00F97562" w:rsidRDefault="00F97562" w:rsidP="00F97562">
      <w:pPr>
        <w:jc w:val="both"/>
        <w:rPr>
          <w:rFonts w:ascii="Times New Roman" w:hAnsi="Times New Roman" w:cs="Times New Roman"/>
          <w:b/>
          <w:bCs/>
          <w:i/>
          <w:iCs/>
          <w:sz w:val="24"/>
          <w:szCs w:val="24"/>
        </w:rPr>
      </w:pPr>
    </w:p>
    <w:p w14:paraId="6264A08D" w14:textId="77777777" w:rsidR="00F97562" w:rsidRPr="00F97562" w:rsidRDefault="00F97562" w:rsidP="00F97562">
      <w:pPr>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lastRenderedPageBreak/>
        <w:t xml:space="preserve">Alleluia Verses, Tone 6 </w:t>
      </w:r>
    </w:p>
    <w:p w14:paraId="70EFB6C3" w14:textId="48564154" w:rsidR="00F97562" w:rsidRPr="00F97562" w:rsidRDefault="00F97562" w:rsidP="00F97562">
      <w:pPr>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 xml:space="preserve">He Who dwells in the secret place of the </w:t>
      </w:r>
      <w:proofErr w:type="gramStart"/>
      <w:r w:rsidRPr="00F97562">
        <w:rPr>
          <w:rFonts w:ascii="Times New Roman" w:hAnsi="Times New Roman" w:cs="Times New Roman"/>
          <w:b/>
          <w:bCs/>
          <w:i/>
          <w:iCs/>
          <w:sz w:val="24"/>
          <w:szCs w:val="24"/>
        </w:rPr>
        <w:t>Most High</w:t>
      </w:r>
      <w:proofErr w:type="gramEnd"/>
      <w:r w:rsidRPr="00F97562">
        <w:rPr>
          <w:rFonts w:ascii="Times New Roman" w:hAnsi="Times New Roman" w:cs="Times New Roman"/>
          <w:b/>
          <w:bCs/>
          <w:i/>
          <w:iCs/>
          <w:sz w:val="24"/>
          <w:szCs w:val="24"/>
        </w:rPr>
        <w:t xml:space="preserve"> will abide under the shelter of the God of Heaven.</w:t>
      </w:r>
    </w:p>
    <w:p w14:paraId="29B1DDE3" w14:textId="3015142D" w:rsidR="00F97562" w:rsidRPr="00F97562" w:rsidRDefault="00F97562" w:rsidP="00F97562">
      <w:pPr>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I will say of the Lord: “He is my refuge and my fortress; My God in Him I will trust.</w:t>
      </w:r>
    </w:p>
    <w:p w14:paraId="5AD80713" w14:textId="33B3C1F6" w:rsidR="00F97562" w:rsidRPr="00F97562" w:rsidRDefault="00F97562" w:rsidP="00F97562">
      <w:pPr>
        <w:jc w:val="both"/>
        <w:rPr>
          <w:rFonts w:ascii="Times New Roman" w:hAnsi="Times New Roman" w:cs="Times New Roman"/>
          <w:b/>
          <w:bCs/>
          <w:i/>
          <w:iCs/>
          <w:sz w:val="24"/>
          <w:szCs w:val="24"/>
        </w:rPr>
      </w:pPr>
      <w:r w:rsidRPr="00F97562">
        <w:rPr>
          <w:rFonts w:ascii="Times New Roman" w:hAnsi="Times New Roman" w:cs="Times New Roman"/>
          <w:b/>
          <w:bCs/>
          <w:i/>
          <w:iCs/>
          <w:sz w:val="24"/>
          <w:szCs w:val="24"/>
          <w:highlight w:val="yellow"/>
        </w:rPr>
        <w:t>Gospel:</w:t>
      </w:r>
      <w:r w:rsidRPr="00F97562">
        <w:rPr>
          <w:rFonts w:ascii="Times New Roman" w:hAnsi="Times New Roman" w:cs="Times New Roman"/>
          <w:b/>
          <w:bCs/>
          <w:i/>
          <w:iCs/>
          <w:sz w:val="24"/>
          <w:szCs w:val="24"/>
        </w:rPr>
        <w:t xml:space="preserve"> Matthew 9: 27-35</w:t>
      </w:r>
    </w:p>
    <w:p w14:paraId="2C944636" w14:textId="77777777" w:rsidR="00F97562" w:rsidRPr="00F97562" w:rsidRDefault="00F97562" w:rsidP="00F97562">
      <w:pPr>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Communion Hymn: Praise the Lord from the heavens, praise Him in the highest. Alleluia (3X)</w:t>
      </w:r>
    </w:p>
    <w:p w14:paraId="15BEB582" w14:textId="58C39C7E" w:rsidR="00342B98" w:rsidRPr="00F97562" w:rsidRDefault="00F041DB" w:rsidP="00342B98">
      <w:pPr>
        <w:tabs>
          <w:tab w:val="left" w:pos="1701"/>
          <w:tab w:val="left" w:pos="3330"/>
          <w:tab w:val="left" w:pos="6946"/>
        </w:tabs>
        <w:spacing w:after="120"/>
        <w:jc w:val="both"/>
        <w:rPr>
          <w:rFonts w:ascii="Times New Roman" w:hAnsi="Times New Roman" w:cs="Times New Roman"/>
          <w:b/>
          <w:bCs/>
          <w:i/>
          <w:iCs/>
          <w:smallCaps/>
          <w:sz w:val="24"/>
          <w:szCs w:val="24"/>
        </w:rPr>
      </w:pPr>
      <w:r>
        <w:rPr>
          <w:rFonts w:ascii="Times New Roman" w:hAnsi="Times New Roman" w:cs="Times New Roman"/>
          <w:b/>
          <w:bCs/>
          <w:i/>
          <w:iCs/>
          <w:smallCaps/>
          <w:sz w:val="24"/>
          <w:szCs w:val="24"/>
        </w:rPr>
        <w:t>---------------------------------------------------------------------------------------------------------------------</w:t>
      </w:r>
    </w:p>
    <w:p w14:paraId="3ADE1A9A" w14:textId="52C4273C" w:rsidR="00440056" w:rsidRPr="00F97562" w:rsidRDefault="00440056" w:rsidP="00440056">
      <w:pPr>
        <w:spacing w:after="120"/>
        <w:rPr>
          <w:rFonts w:ascii="Times New Roman" w:eastAsia="Times New Roman" w:hAnsi="Times New Roman" w:cs="Times New Roman"/>
          <w:b/>
          <w:bCs/>
          <w:i/>
          <w:iCs/>
          <w:sz w:val="24"/>
          <w:szCs w:val="24"/>
        </w:rPr>
      </w:pPr>
      <w:r w:rsidRPr="00F97562">
        <w:rPr>
          <w:rFonts w:ascii="Times New Roman" w:eastAsia="Times New Roman" w:hAnsi="Times New Roman" w:cs="Times New Roman"/>
          <w:b/>
          <w:bCs/>
          <w:i/>
          <w:iCs/>
          <w:sz w:val="24"/>
          <w:szCs w:val="24"/>
        </w:rPr>
        <w:t xml:space="preserve">SR UOL meeting will </w:t>
      </w:r>
      <w:r w:rsidR="001C1F3F" w:rsidRPr="00F97562">
        <w:rPr>
          <w:rFonts w:ascii="Times New Roman" w:eastAsia="Times New Roman" w:hAnsi="Times New Roman" w:cs="Times New Roman"/>
          <w:b/>
          <w:bCs/>
          <w:i/>
          <w:iCs/>
          <w:sz w:val="24"/>
          <w:szCs w:val="24"/>
        </w:rPr>
        <w:t>be held</w:t>
      </w:r>
      <w:r w:rsidRPr="00F97562">
        <w:rPr>
          <w:rFonts w:ascii="Times New Roman" w:eastAsia="Times New Roman" w:hAnsi="Times New Roman" w:cs="Times New Roman"/>
          <w:b/>
          <w:bCs/>
          <w:i/>
          <w:iCs/>
          <w:sz w:val="24"/>
          <w:szCs w:val="24"/>
        </w:rPr>
        <w:t xml:space="preserve"> on Sunday, August 22nd during coffee hour.  All members are requested to attend.</w:t>
      </w:r>
    </w:p>
    <w:p w14:paraId="75AF640D" w14:textId="31451369" w:rsidR="00440056" w:rsidRPr="00F97562" w:rsidRDefault="00440056" w:rsidP="00440056">
      <w:pPr>
        <w:spacing w:after="120"/>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 xml:space="preserve">Our neighbors Queenship of Mary RCC has </w:t>
      </w:r>
      <w:r w:rsidR="001C1F3F" w:rsidRPr="00F97562">
        <w:rPr>
          <w:rFonts w:ascii="Times New Roman" w:hAnsi="Times New Roman" w:cs="Times New Roman"/>
          <w:b/>
          <w:bCs/>
          <w:i/>
          <w:iCs/>
          <w:sz w:val="24"/>
          <w:szCs w:val="24"/>
        </w:rPr>
        <w:t>its</w:t>
      </w:r>
      <w:r w:rsidRPr="00F97562">
        <w:rPr>
          <w:rFonts w:ascii="Times New Roman" w:hAnsi="Times New Roman" w:cs="Times New Roman"/>
          <w:b/>
          <w:bCs/>
          <w:i/>
          <w:iCs/>
          <w:sz w:val="24"/>
          <w:szCs w:val="24"/>
        </w:rPr>
        <w:t xml:space="preserve"> festival today from 11:30 AM to 7:00 PM.</w:t>
      </w:r>
    </w:p>
    <w:p w14:paraId="649E4C51" w14:textId="77777777" w:rsidR="00440056" w:rsidRPr="00F97562" w:rsidRDefault="00440056" w:rsidP="00440056">
      <w:pPr>
        <w:spacing w:after="120"/>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 xml:space="preserve">If you would like to volunteer the preparation of coffee hours, please put your name on the list. It will be great service to our parish family! </w:t>
      </w:r>
    </w:p>
    <w:p w14:paraId="27E2BA89" w14:textId="77777777" w:rsidR="00440056" w:rsidRPr="00F97562" w:rsidRDefault="00440056" w:rsidP="00440056">
      <w:pPr>
        <w:spacing w:after="120"/>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SR UOL will be holding a picnic on Saturday, Sept. 25th at Canal Street Park to kick off the parish’s 100th anniversary celebration. Mark your calendars.</w:t>
      </w:r>
    </w:p>
    <w:p w14:paraId="401ADDF4" w14:textId="77777777" w:rsidR="00440056" w:rsidRPr="00F97562" w:rsidRDefault="00440056" w:rsidP="00440056">
      <w:pPr>
        <w:spacing w:after="120"/>
        <w:jc w:val="both"/>
        <w:rPr>
          <w:rFonts w:ascii="Times New Roman" w:hAnsi="Times New Roman" w:cs="Times New Roman"/>
          <w:b/>
          <w:bCs/>
          <w:i/>
          <w:iCs/>
          <w:sz w:val="24"/>
          <w:szCs w:val="24"/>
          <w:shd w:val="clear" w:color="auto" w:fill="FFFFFF"/>
        </w:rPr>
      </w:pPr>
      <w:r w:rsidRPr="00F97562">
        <w:rPr>
          <w:rFonts w:ascii="Times New Roman" w:hAnsi="Times New Roman" w:cs="Times New Roman"/>
          <w:b/>
          <w:bCs/>
          <w:i/>
          <w:iCs/>
          <w:sz w:val="24"/>
          <w:szCs w:val="24"/>
        </w:rPr>
        <w:t>For the food banks: We were assigned baby foods, but they also need cans of potatoes, tuna fish, canned meats, pasta, spaghetti sauce, mac &amp; cheese.</w:t>
      </w:r>
    </w:p>
    <w:p w14:paraId="61C1BEB8" w14:textId="77777777" w:rsidR="00440056" w:rsidRPr="00F97562" w:rsidRDefault="00440056" w:rsidP="00440056">
      <w:pPr>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 xml:space="preserve">BIRTHDAYS: </w:t>
      </w:r>
    </w:p>
    <w:p w14:paraId="60BE73F4" w14:textId="77777777" w:rsidR="00440056" w:rsidRPr="00F97562" w:rsidRDefault="00440056" w:rsidP="00440056">
      <w:pPr>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 xml:space="preserve">09 Aug…Alexandra Ost                 </w:t>
      </w:r>
    </w:p>
    <w:p w14:paraId="0573530D" w14:textId="77777777" w:rsidR="00440056" w:rsidRPr="00F97562" w:rsidRDefault="00440056" w:rsidP="00440056">
      <w:pPr>
        <w:spacing w:after="120"/>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12 Aug…Matthew Sawarynski, Danica Ost</w:t>
      </w:r>
    </w:p>
    <w:p w14:paraId="3445D36B" w14:textId="77777777" w:rsidR="00440056" w:rsidRPr="00F97562" w:rsidRDefault="00440056" w:rsidP="00440056">
      <w:pPr>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ANNIVERSARIES:</w:t>
      </w:r>
    </w:p>
    <w:p w14:paraId="75CC8476" w14:textId="77777777" w:rsidR="00440056" w:rsidRPr="00F97562" w:rsidRDefault="00440056" w:rsidP="00440056">
      <w:pPr>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12 Aug…Father Oleg &amp; Pani Ol’ha Kravchenko (5th)</w:t>
      </w:r>
    </w:p>
    <w:p w14:paraId="4202A5D8" w14:textId="77777777" w:rsidR="00440056" w:rsidRPr="00F97562" w:rsidRDefault="00440056" w:rsidP="00440056">
      <w:pPr>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13 Aug…Oleksandr &amp; Lesya Semanovych</w:t>
      </w:r>
    </w:p>
    <w:p w14:paraId="7AA1166C" w14:textId="77777777" w:rsidR="00440056" w:rsidRPr="00F97562" w:rsidRDefault="00440056" w:rsidP="00440056">
      <w:pPr>
        <w:spacing w:after="120"/>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MNOHAYA LITA! MANY YEARS!</w:t>
      </w:r>
    </w:p>
    <w:p w14:paraId="10E62DF7" w14:textId="77777777" w:rsidR="00440056" w:rsidRPr="00F97562" w:rsidRDefault="00440056" w:rsidP="00440056">
      <w:pPr>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 xml:space="preserve">NECROLOGY: </w:t>
      </w:r>
    </w:p>
    <w:p w14:paraId="697E129A" w14:textId="77777777" w:rsidR="00440056" w:rsidRPr="00F97562" w:rsidRDefault="00440056" w:rsidP="00440056">
      <w:pPr>
        <w:tabs>
          <w:tab w:val="left" w:pos="1890"/>
        </w:tabs>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09 Aug…John Mislicky ‘62</w:t>
      </w:r>
    </w:p>
    <w:p w14:paraId="249C8ECA" w14:textId="77777777" w:rsidR="00440056" w:rsidRPr="00F97562" w:rsidRDefault="00440056" w:rsidP="00440056">
      <w:pPr>
        <w:tabs>
          <w:tab w:val="left" w:pos="1890"/>
        </w:tabs>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10 Aug…Paul Smallen ‘63</w:t>
      </w:r>
    </w:p>
    <w:p w14:paraId="251EA3FE" w14:textId="77777777" w:rsidR="00440056" w:rsidRPr="00F97562" w:rsidRDefault="00440056" w:rsidP="00440056">
      <w:pPr>
        <w:tabs>
          <w:tab w:val="left" w:pos="1890"/>
        </w:tabs>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11 Aug…Alexander Mycio ‘75</w:t>
      </w:r>
    </w:p>
    <w:p w14:paraId="2385FB20" w14:textId="77777777" w:rsidR="00440056" w:rsidRPr="00F97562" w:rsidRDefault="00440056" w:rsidP="00440056">
      <w:pPr>
        <w:tabs>
          <w:tab w:val="left" w:pos="1890"/>
        </w:tabs>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12 Aug…Joseph Chorney ‘90</w:t>
      </w:r>
    </w:p>
    <w:p w14:paraId="65FFC8C6" w14:textId="77777777" w:rsidR="00440056" w:rsidRPr="00F97562" w:rsidRDefault="00440056" w:rsidP="00440056">
      <w:pPr>
        <w:tabs>
          <w:tab w:val="left" w:pos="1890"/>
        </w:tabs>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 xml:space="preserve">13 Aug…Katherine Panchyshyn ’26, Paul Novak ’27, Michael Korutz ’64, </w:t>
      </w:r>
    </w:p>
    <w:p w14:paraId="20C63F14" w14:textId="77777777" w:rsidR="00440056" w:rsidRPr="00F97562" w:rsidRDefault="00440056" w:rsidP="00440056">
      <w:pPr>
        <w:tabs>
          <w:tab w:val="left" w:pos="1890"/>
        </w:tabs>
        <w:ind w:firstLine="1080"/>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Ignatij Philips ’68, Antoinette Meashock ‘70</w:t>
      </w:r>
    </w:p>
    <w:p w14:paraId="706EB25D" w14:textId="77777777" w:rsidR="00440056" w:rsidRPr="00F97562" w:rsidRDefault="00440056" w:rsidP="00440056">
      <w:pPr>
        <w:tabs>
          <w:tab w:val="left" w:pos="1890"/>
        </w:tabs>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14 Aug…Mary Mazur ‘82</w:t>
      </w:r>
    </w:p>
    <w:p w14:paraId="61BD7A4B" w14:textId="77777777" w:rsidR="00440056" w:rsidRPr="00F97562" w:rsidRDefault="00440056" w:rsidP="00440056">
      <w:pPr>
        <w:tabs>
          <w:tab w:val="left" w:pos="1890"/>
        </w:tabs>
        <w:spacing w:after="120"/>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lastRenderedPageBreak/>
        <w:t>VICHNAYA PAMYAT! MEMORY ETERNAL!</w:t>
      </w:r>
    </w:p>
    <w:p w14:paraId="3D09674A" w14:textId="77777777" w:rsidR="00440056" w:rsidRPr="00F97562" w:rsidRDefault="00440056" w:rsidP="00440056">
      <w:pPr>
        <w:spacing w:after="240"/>
        <w:ind w:right="-36"/>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 xml:space="preserve">PRAYER FOR THE HEALTH &amp; SALVATION OF THE AFFLICTED: Nicholas Alexander, Stephanie, Rosemary, Steve Sivulich, child Oleksandra, child Alexandria, Elizabeth, Daria, Joan Molnar, Bill Ketterer, Paul, Evan, Brandon and Stacy Snyder, Aaliyah Osmun, Michael Mack, Ihor Broda, James Osmun, Matthew, Tom, William Savitz, Vladimir &amp; Emma Krasnopera, Brendan Phillips, Jessie Hnatow, Jessica Meashock, Adam Hewko, Andrew Thaxton, Susan Ferretti, Judy Albright, Rob Hewko, Daniel Kochenash, Christopher Mack, Norman Betrous. </w:t>
      </w:r>
    </w:p>
    <w:p w14:paraId="2CCC45C5" w14:textId="13139133" w:rsidR="00440056" w:rsidRPr="00F97562" w:rsidRDefault="00440056" w:rsidP="00440056">
      <w:pPr>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 xml:space="preserve">The seven holy Maccabee martyrs Abim, Antonius, Gurias, Eleazar, Eusebonus, Alimus and Marcellus, their mother Solomonia and their teacher Eleazar suffered in the year 166 before Christ under the impious Syrian king Antiochus IV Epiphanes. This foolish ruler loved pagan and Hellenistic </w:t>
      </w:r>
      <w:r w:rsidR="001C1F3F" w:rsidRPr="00F97562">
        <w:rPr>
          <w:rFonts w:ascii="Times New Roman" w:hAnsi="Times New Roman" w:cs="Times New Roman"/>
          <w:b/>
          <w:bCs/>
          <w:i/>
          <w:iCs/>
          <w:sz w:val="24"/>
          <w:szCs w:val="24"/>
        </w:rPr>
        <w:t>customs and</w:t>
      </w:r>
      <w:r w:rsidRPr="00F97562">
        <w:rPr>
          <w:rFonts w:ascii="Times New Roman" w:hAnsi="Times New Roman" w:cs="Times New Roman"/>
          <w:b/>
          <w:bCs/>
          <w:i/>
          <w:iCs/>
          <w:sz w:val="24"/>
          <w:szCs w:val="24"/>
        </w:rPr>
        <w:t xml:space="preserve"> held Jewish customs in contempt. He did everything possible to turn people from the Law of Moses and from their covenant with God. He desecrated the Temple of the Lord, placed a statue of the pagan god Zeus there, and forced the Jews to worship it. Many people abandoned the God of Abraham, Isaac, and Jacob, but there were also those who continued to believe that the Savior would come. </w:t>
      </w:r>
    </w:p>
    <w:p w14:paraId="339D5FC6" w14:textId="77777777" w:rsidR="00440056" w:rsidRPr="00F97562" w:rsidRDefault="00440056" w:rsidP="00440056">
      <w:pPr>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A ninety-year-old elder, the scribe and teacher Eleazar, was brought to trial for his faithfulness to the Mosaic Law. He suffered tortures and died at Jerusalem.</w:t>
      </w:r>
    </w:p>
    <w:p w14:paraId="376FF42A" w14:textId="77777777" w:rsidR="00440056" w:rsidRPr="00F97562" w:rsidRDefault="00440056" w:rsidP="00440056">
      <w:pPr>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The disciples of Saint Eleazar, the seven Maccabee brothers and their mother Solomonia, also displayed great courage. They were brought to trial in Antioch by King Antiochus Epiphanes. They fearlessly acknowledged themselves as followers of the True God, and refused to eat pig’s flesh, which was forbidden by the Law.</w:t>
      </w:r>
    </w:p>
    <w:p w14:paraId="5CF6C2CD" w14:textId="77777777" w:rsidR="00440056" w:rsidRPr="00F97562" w:rsidRDefault="00440056" w:rsidP="00440056">
      <w:pPr>
        <w:jc w:val="both"/>
        <w:rPr>
          <w:rFonts w:ascii="Times New Roman" w:hAnsi="Times New Roman" w:cs="Times New Roman"/>
          <w:b/>
          <w:bCs/>
          <w:i/>
          <w:iCs/>
          <w:sz w:val="24"/>
          <w:szCs w:val="24"/>
        </w:rPr>
      </w:pPr>
      <w:r w:rsidRPr="00F97562">
        <w:rPr>
          <w:rFonts w:ascii="Times New Roman" w:hAnsi="Times New Roman" w:cs="Times New Roman"/>
          <w:b/>
          <w:bCs/>
          <w:i/>
          <w:iCs/>
          <w:sz w:val="24"/>
          <w:szCs w:val="24"/>
        </w:rPr>
        <w:t>The eldest brother acted as spokesmen for the rest, saying that they preferred to die rather than break the Law. He was subjected to fierce tortures in sight of his brothers and their mother. His tongue was cut out, he was scalped, and his hands and feet were cut off. Then a cauldron and a large frying pan were heated, and the first brother was thrown into the frying pan, and he died.</w:t>
      </w:r>
    </w:p>
    <w:p w14:paraId="019C209F" w14:textId="77777777" w:rsidR="00440056" w:rsidRPr="00F97562" w:rsidRDefault="00440056" w:rsidP="00440056">
      <w:pPr>
        <w:jc w:val="both"/>
        <w:rPr>
          <w:rFonts w:ascii="Times New Roman" w:hAnsi="Times New Roman" w:cs="Times New Roman"/>
          <w:b/>
          <w:bCs/>
          <w:i/>
          <w:iCs/>
          <w:color w:val="310000"/>
          <w:sz w:val="24"/>
          <w:szCs w:val="24"/>
        </w:rPr>
      </w:pPr>
      <w:r w:rsidRPr="00F97562">
        <w:rPr>
          <w:rFonts w:ascii="Times New Roman" w:hAnsi="Times New Roman" w:cs="Times New Roman"/>
          <w:b/>
          <w:bCs/>
          <w:i/>
          <w:iCs/>
          <w:color w:val="310000"/>
          <w:sz w:val="24"/>
          <w:szCs w:val="24"/>
        </w:rPr>
        <w:t>The next five brothers were tortured one after the other. The seventh and youngest brother was the last one left alive. Antiochus suggested to Saint Solomonia to persuade the boy to obey him, so that her last son at least would be spared. Instead, the brave mother told him to imitate the courage of his brothers.</w:t>
      </w:r>
    </w:p>
    <w:p w14:paraId="5D9C27B0" w14:textId="77777777" w:rsidR="00440056" w:rsidRPr="00F97562" w:rsidRDefault="00440056" w:rsidP="00440056">
      <w:pPr>
        <w:jc w:val="both"/>
        <w:rPr>
          <w:rFonts w:ascii="Times New Roman" w:hAnsi="Times New Roman" w:cs="Times New Roman"/>
          <w:b/>
          <w:bCs/>
          <w:i/>
          <w:iCs/>
          <w:color w:val="310000"/>
          <w:sz w:val="24"/>
          <w:szCs w:val="24"/>
        </w:rPr>
      </w:pPr>
      <w:r w:rsidRPr="00F97562">
        <w:rPr>
          <w:rFonts w:ascii="Times New Roman" w:hAnsi="Times New Roman" w:cs="Times New Roman"/>
          <w:b/>
          <w:bCs/>
          <w:i/>
          <w:iCs/>
          <w:color w:val="310000"/>
          <w:sz w:val="24"/>
          <w:szCs w:val="24"/>
        </w:rPr>
        <w:t>The child upbraided the king and was tortured even more cruelly than his brothers had been. After all her seven children had died, Saint Solomonia, stood over their bodies, raised up her hands in prayer to God and died.</w:t>
      </w:r>
    </w:p>
    <w:p w14:paraId="4AAB600F" w14:textId="77777777" w:rsidR="00440056" w:rsidRPr="00F97562" w:rsidRDefault="00440056" w:rsidP="00440056">
      <w:pPr>
        <w:spacing w:after="240"/>
        <w:jc w:val="both"/>
        <w:rPr>
          <w:rFonts w:ascii="Times New Roman" w:hAnsi="Times New Roman" w:cs="Times New Roman"/>
          <w:b/>
          <w:bCs/>
          <w:i/>
          <w:iCs/>
          <w:color w:val="310000"/>
          <w:sz w:val="24"/>
          <w:szCs w:val="24"/>
        </w:rPr>
      </w:pPr>
      <w:r w:rsidRPr="00F97562">
        <w:rPr>
          <w:rFonts w:ascii="Times New Roman" w:hAnsi="Times New Roman" w:cs="Times New Roman"/>
          <w:b/>
          <w:bCs/>
          <w:i/>
          <w:iCs/>
          <w:color w:val="310000"/>
          <w:sz w:val="24"/>
          <w:szCs w:val="24"/>
        </w:rPr>
        <w:t>The martyric death of the Maccabee brothers inspired Judas Maccabeus, and he led a revolt against Antiochus Epiphanes. With God’s help, he gained the victory, and then purified the Temple at Jerusalem. He also threw down the altars which the pagans had set up in the streets.</w:t>
      </w:r>
    </w:p>
    <w:p w14:paraId="2B90EB94" w14:textId="77777777" w:rsidR="00440056" w:rsidRPr="00F97562" w:rsidRDefault="00440056" w:rsidP="00440056">
      <w:pPr>
        <w:jc w:val="both"/>
        <w:rPr>
          <w:rFonts w:ascii="Times New Roman" w:hAnsi="Times New Roman" w:cs="Times New Roman"/>
          <w:b/>
          <w:bCs/>
          <w:i/>
          <w:iCs/>
          <w:color w:val="310000"/>
          <w:sz w:val="24"/>
          <w:szCs w:val="24"/>
        </w:rPr>
      </w:pPr>
      <w:r w:rsidRPr="00F97562">
        <w:rPr>
          <w:rFonts w:ascii="Times New Roman" w:hAnsi="Times New Roman" w:cs="Times New Roman"/>
          <w:b/>
          <w:bCs/>
          <w:i/>
          <w:iCs/>
          <w:color w:val="310000"/>
          <w:sz w:val="24"/>
          <w:szCs w:val="24"/>
        </w:rPr>
        <w:lastRenderedPageBreak/>
        <w:t>Great Martyr and Healer Saint Panteleimon. This Saint, who had Nicomedia as his homeland, was the son of Eustorgius and Eubula. His father was an idolater, but his mother was a Christian from her ancestors. It was through her that he was instructed in piety, and still later, he was catechized in the Faith of Christ and baptized. Being proficient in the physician's vocation, he practiced it in a philanthropic manner, healing every illness more by the grace of Christ than by medicines. Thus, although his parents had named him Pantoleon ("in all things a lion"), because of the compassion he showed for the souls and bodies of all, he was worthily renamed Panteleimon, meaning "all-merciful."</w:t>
      </w:r>
    </w:p>
    <w:p w14:paraId="71AA5538" w14:textId="24258FB0" w:rsidR="00440056" w:rsidRPr="00F97562" w:rsidRDefault="00440056" w:rsidP="00440056">
      <w:pPr>
        <w:pStyle w:val="NormalWeb"/>
        <w:shd w:val="clear" w:color="auto" w:fill="FFFFFF"/>
        <w:spacing w:before="0" w:beforeAutospacing="0" w:after="120" w:afterAutospacing="0"/>
        <w:jc w:val="both"/>
        <w:rPr>
          <w:b/>
          <w:bCs/>
          <w:i/>
          <w:iCs/>
        </w:rPr>
      </w:pPr>
      <w:r w:rsidRPr="00F97562">
        <w:rPr>
          <w:b/>
          <w:bCs/>
          <w:i/>
          <w:iCs/>
          <w:color w:val="310000"/>
        </w:rPr>
        <w:t xml:space="preserve">On one occasion, when he restored the sight of a certain blind man by calling on the Divine Name, he </w:t>
      </w:r>
      <w:r w:rsidR="001C1F3F" w:rsidRPr="00F97562">
        <w:rPr>
          <w:b/>
          <w:bCs/>
          <w:i/>
          <w:iCs/>
          <w:color w:val="310000"/>
        </w:rPr>
        <w:t>also enlightened</w:t>
      </w:r>
      <w:r w:rsidRPr="00F97562">
        <w:rPr>
          <w:b/>
          <w:bCs/>
          <w:i/>
          <w:iCs/>
          <w:color w:val="310000"/>
        </w:rPr>
        <w:t xml:space="preserve"> the eyes of this man's soul to the knowledge of the truth. This also became the cause for the martyrdom of him who had been blind, since when he was asked by whom and in what manner his eyes had been opened, in imitation of that blind man of the Gospel he confessed with boldness both who the physician was and the manner of his healing. For this he was put to death immediately. Panteleimon was arrested also, and having endured many wounds, he was finally beheaded in the year 305, during the reign of Maximian.</w:t>
      </w:r>
    </w:p>
    <w:p w14:paraId="143DD7EB" w14:textId="65266DBB" w:rsidR="009F3747" w:rsidRPr="00F97562" w:rsidRDefault="00F041DB" w:rsidP="003B0FA8">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b/>
          <w:bCs/>
          <w:i/>
          <w:iCs/>
          <w:sz w:val="24"/>
          <w:szCs w:val="24"/>
        </w:rPr>
      </w:pPr>
    </w:p>
    <w:sectPr w:rsidR="009F3747" w:rsidRPr="00F975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7F2B0A6"/>
    <w:lvl w:ilvl="0">
      <w:numFmt w:val="decimal"/>
      <w:lvlText w:val="*"/>
      <w:lvlJc w:val="left"/>
      <w:pPr>
        <w:ind w:left="0" w:firstLine="0"/>
      </w:pPr>
    </w:lvl>
  </w:abstractNum>
  <w:abstractNum w:abstractNumId="1" w15:restartNumberingAfterBreak="0">
    <w:nsid w:val="073D51C8"/>
    <w:multiLevelType w:val="multilevel"/>
    <w:tmpl w:val="634EF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607BFB"/>
    <w:multiLevelType w:val="multilevel"/>
    <w:tmpl w:val="3D5E9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AE54B7C"/>
    <w:multiLevelType w:val="hybridMultilevel"/>
    <w:tmpl w:val="23027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2E115F"/>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2F977812"/>
    <w:multiLevelType w:val="multilevel"/>
    <w:tmpl w:val="3ACAC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E1B13C3"/>
    <w:multiLevelType w:val="hybridMultilevel"/>
    <w:tmpl w:val="F5F42C7E"/>
    <w:lvl w:ilvl="0" w:tplc="657E0EBE">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5"/>
  </w:num>
  <w:num w:numId="2">
    <w:abstractNumId w:val="0"/>
    <w:lvlOverride w:ilvl="0">
      <w:lvl w:ilvl="0">
        <w:numFmt w:val="bullet"/>
        <w:lvlText w:val=""/>
        <w:legacy w:legacy="1" w:legacySpace="0" w:legacyIndent="360"/>
        <w:lvlJc w:val="left"/>
        <w:pPr>
          <w:ind w:left="990" w:hanging="360"/>
        </w:pPr>
        <w:rPr>
          <w:rFonts w:ascii="Symbol" w:hAnsi="Symbol" w:hint="default"/>
        </w:rPr>
      </w:lvl>
    </w:lvlOverride>
  </w:num>
  <w:num w:numId="3">
    <w:abstractNumId w:val="0"/>
    <w:lvlOverride w:ilvl="0">
      <w:lvl w:ilvl="0">
        <w:numFmt w:val="bullet"/>
        <w:lvlText w:val="•"/>
        <w:legacy w:legacy="1" w:legacySpace="0" w:legacyIndent="720"/>
        <w:lvlJc w:val="left"/>
        <w:pPr>
          <w:ind w:left="1440" w:hanging="720"/>
        </w:pPr>
        <w:rPr>
          <w:rFonts w:ascii="Times New Roman" w:hAnsi="Times New Roman" w:hint="default"/>
        </w:rPr>
      </w:lvl>
    </w:lvlOverride>
  </w:num>
  <w:num w:numId="4">
    <w:abstractNumId w:val="3"/>
  </w:num>
  <w:num w:numId="5">
    <w:abstractNumId w:val="4"/>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CBF"/>
    <w:rsid w:val="000B5A35"/>
    <w:rsid w:val="000E5E29"/>
    <w:rsid w:val="000F1B14"/>
    <w:rsid w:val="000F2F19"/>
    <w:rsid w:val="00161903"/>
    <w:rsid w:val="001A4023"/>
    <w:rsid w:val="001C1F3F"/>
    <w:rsid w:val="001D04B1"/>
    <w:rsid w:val="001E76F2"/>
    <w:rsid w:val="0022684C"/>
    <w:rsid w:val="002450E3"/>
    <w:rsid w:val="00286CF8"/>
    <w:rsid w:val="00291070"/>
    <w:rsid w:val="002D0E01"/>
    <w:rsid w:val="00342B98"/>
    <w:rsid w:val="003B0FA8"/>
    <w:rsid w:val="00416441"/>
    <w:rsid w:val="00440056"/>
    <w:rsid w:val="00487F63"/>
    <w:rsid w:val="0049656F"/>
    <w:rsid w:val="004A106F"/>
    <w:rsid w:val="004A46BD"/>
    <w:rsid w:val="004A4D75"/>
    <w:rsid w:val="004C7278"/>
    <w:rsid w:val="005C1C61"/>
    <w:rsid w:val="0061082C"/>
    <w:rsid w:val="00612138"/>
    <w:rsid w:val="006744BB"/>
    <w:rsid w:val="00686286"/>
    <w:rsid w:val="006D1229"/>
    <w:rsid w:val="00722888"/>
    <w:rsid w:val="007372E4"/>
    <w:rsid w:val="00747F9C"/>
    <w:rsid w:val="007611A7"/>
    <w:rsid w:val="007C5C90"/>
    <w:rsid w:val="007E42B3"/>
    <w:rsid w:val="007F00AB"/>
    <w:rsid w:val="007F02B8"/>
    <w:rsid w:val="00847403"/>
    <w:rsid w:val="008B64ED"/>
    <w:rsid w:val="008C73FB"/>
    <w:rsid w:val="008D2E2A"/>
    <w:rsid w:val="008D7B5A"/>
    <w:rsid w:val="008F6557"/>
    <w:rsid w:val="00956C15"/>
    <w:rsid w:val="00993DA3"/>
    <w:rsid w:val="009C0828"/>
    <w:rsid w:val="009D5806"/>
    <w:rsid w:val="00A369B8"/>
    <w:rsid w:val="00A67FCB"/>
    <w:rsid w:val="00A729C9"/>
    <w:rsid w:val="00A9189A"/>
    <w:rsid w:val="00AF4D44"/>
    <w:rsid w:val="00B354D8"/>
    <w:rsid w:val="00B44D4A"/>
    <w:rsid w:val="00B8524D"/>
    <w:rsid w:val="00B97CF3"/>
    <w:rsid w:val="00C26FEB"/>
    <w:rsid w:val="00C6575A"/>
    <w:rsid w:val="00C96150"/>
    <w:rsid w:val="00CA5379"/>
    <w:rsid w:val="00D21890"/>
    <w:rsid w:val="00D3075E"/>
    <w:rsid w:val="00D71CBF"/>
    <w:rsid w:val="00E77347"/>
    <w:rsid w:val="00F041DB"/>
    <w:rsid w:val="00F4626A"/>
    <w:rsid w:val="00F665E4"/>
    <w:rsid w:val="00F975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106E010"/>
  <w15:chartTrackingRefBased/>
  <w15:docId w15:val="{E0E1D2A9-2FEF-1545-ABDA-2A58E08DE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CBF"/>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9107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91070"/>
    <w:rPr>
      <w:b/>
      <w:bCs/>
    </w:rPr>
  </w:style>
  <w:style w:type="character" w:styleId="Hyperlink">
    <w:name w:val="Hyperlink"/>
    <w:basedOn w:val="DefaultParagraphFont"/>
    <w:uiPriority w:val="99"/>
    <w:unhideWhenUsed/>
    <w:rsid w:val="00291070"/>
    <w:rPr>
      <w:color w:val="0000FF"/>
      <w:u w:val="single"/>
    </w:rPr>
  </w:style>
  <w:style w:type="character" w:customStyle="1" w:styleId="tojvnm2t">
    <w:name w:val="tojvnm2t"/>
    <w:basedOn w:val="DefaultParagraphFont"/>
    <w:rsid w:val="000F2F19"/>
  </w:style>
  <w:style w:type="character" w:styleId="UnresolvedMention">
    <w:name w:val="Unresolved Mention"/>
    <w:basedOn w:val="DefaultParagraphFont"/>
    <w:uiPriority w:val="99"/>
    <w:semiHidden/>
    <w:unhideWhenUsed/>
    <w:rsid w:val="007611A7"/>
    <w:rPr>
      <w:color w:val="605E5C"/>
      <w:shd w:val="clear" w:color="auto" w:fill="E1DFDD"/>
    </w:rPr>
  </w:style>
  <w:style w:type="paragraph" w:customStyle="1" w:styleId="Blockquote">
    <w:name w:val="Blockquote"/>
    <w:basedOn w:val="Normal"/>
    <w:rsid w:val="007611A7"/>
    <w:pPr>
      <w:spacing w:before="100" w:after="100" w:line="240" w:lineRule="auto"/>
      <w:ind w:left="360" w:right="360"/>
    </w:pPr>
    <w:rPr>
      <w:rFonts w:ascii="Times New Roman" w:eastAsia="Times New Roman" w:hAnsi="Times New Roman" w:cs="Times New Roman"/>
      <w:snapToGrid w:val="0"/>
      <w:sz w:val="24"/>
      <w:szCs w:val="20"/>
    </w:rPr>
  </w:style>
  <w:style w:type="character" w:styleId="FollowedHyperlink">
    <w:name w:val="FollowedHyperlink"/>
    <w:basedOn w:val="DefaultParagraphFont"/>
    <w:uiPriority w:val="99"/>
    <w:semiHidden/>
    <w:unhideWhenUsed/>
    <w:rsid w:val="006D1229"/>
    <w:rPr>
      <w:color w:val="954F72" w:themeColor="followedHyperlink"/>
      <w:u w:val="single"/>
    </w:rPr>
  </w:style>
  <w:style w:type="paragraph" w:customStyle="1" w:styleId="Level1">
    <w:name w:val="Level 1"/>
    <w:basedOn w:val="Normal"/>
    <w:rsid w:val="008F6557"/>
    <w:pPr>
      <w:widowControl w:val="0"/>
      <w:spacing w:after="0" w:line="240" w:lineRule="auto"/>
      <w:ind w:left="1440" w:hanging="720"/>
    </w:pPr>
    <w:rPr>
      <w:rFonts w:ascii="Times New Roman" w:eastAsia="Times New Roman" w:hAnsi="Times New Roman" w:cs="Times New Roman"/>
      <w:snapToGrid w:val="0"/>
      <w:sz w:val="24"/>
      <w:szCs w:val="20"/>
    </w:rPr>
  </w:style>
  <w:style w:type="paragraph" w:styleId="ListParagraph">
    <w:name w:val="List Paragraph"/>
    <w:basedOn w:val="Normal"/>
    <w:uiPriority w:val="34"/>
    <w:qFormat/>
    <w:rsid w:val="008F6557"/>
    <w:pPr>
      <w:ind w:left="720"/>
      <w:contextualSpacing/>
    </w:pPr>
  </w:style>
  <w:style w:type="paragraph" w:customStyle="1" w:styleId="Style">
    <w:name w:val="Style"/>
    <w:rsid w:val="008F6557"/>
    <w:pPr>
      <w:widowControl w:val="0"/>
    </w:pPr>
    <w:rPr>
      <w:rFonts w:ascii="Arial" w:eastAsia="Times New Roman" w:hAnsi="Arial" w:cs="Times New Roman"/>
      <w:snapToGrid w:val="0"/>
      <w:szCs w:val="20"/>
    </w:rPr>
  </w:style>
  <w:style w:type="character" w:styleId="Emphasis">
    <w:name w:val="Emphasis"/>
    <w:basedOn w:val="DefaultParagraphFont"/>
    <w:uiPriority w:val="20"/>
    <w:qFormat/>
    <w:rsid w:val="00C96150"/>
    <w:rPr>
      <w:i/>
      <w:iCs/>
    </w:rPr>
  </w:style>
  <w:style w:type="character" w:customStyle="1" w:styleId="d2edcug0">
    <w:name w:val="d2edcug0"/>
    <w:basedOn w:val="DefaultParagraphFont"/>
    <w:rsid w:val="00B354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216308">
      <w:bodyDiv w:val="1"/>
      <w:marLeft w:val="0"/>
      <w:marRight w:val="0"/>
      <w:marTop w:val="0"/>
      <w:marBottom w:val="0"/>
      <w:divBdr>
        <w:top w:val="none" w:sz="0" w:space="0" w:color="auto"/>
        <w:left w:val="none" w:sz="0" w:space="0" w:color="auto"/>
        <w:bottom w:val="none" w:sz="0" w:space="0" w:color="auto"/>
        <w:right w:val="none" w:sz="0" w:space="0" w:color="auto"/>
      </w:divBdr>
    </w:div>
    <w:div w:id="1067416628">
      <w:bodyDiv w:val="1"/>
      <w:marLeft w:val="0"/>
      <w:marRight w:val="0"/>
      <w:marTop w:val="0"/>
      <w:marBottom w:val="0"/>
      <w:divBdr>
        <w:top w:val="none" w:sz="0" w:space="0" w:color="auto"/>
        <w:left w:val="none" w:sz="0" w:space="0" w:color="auto"/>
        <w:bottom w:val="none" w:sz="0" w:space="0" w:color="auto"/>
        <w:right w:val="none" w:sz="0" w:space="0" w:color="auto"/>
      </w:divBdr>
      <w:divsChild>
        <w:div w:id="634066670">
          <w:marLeft w:val="0"/>
          <w:marRight w:val="0"/>
          <w:marTop w:val="0"/>
          <w:marBottom w:val="0"/>
          <w:divBdr>
            <w:top w:val="none" w:sz="0" w:space="0" w:color="auto"/>
            <w:left w:val="none" w:sz="0" w:space="0" w:color="auto"/>
            <w:bottom w:val="none" w:sz="0" w:space="0" w:color="auto"/>
            <w:right w:val="none" w:sz="0" w:space="0" w:color="auto"/>
          </w:divBdr>
        </w:div>
      </w:divsChild>
    </w:div>
    <w:div w:id="1459952659">
      <w:bodyDiv w:val="1"/>
      <w:marLeft w:val="0"/>
      <w:marRight w:val="0"/>
      <w:marTop w:val="0"/>
      <w:marBottom w:val="0"/>
      <w:divBdr>
        <w:top w:val="none" w:sz="0" w:space="0" w:color="auto"/>
        <w:left w:val="none" w:sz="0" w:space="0" w:color="auto"/>
        <w:bottom w:val="none" w:sz="0" w:space="0" w:color="auto"/>
        <w:right w:val="none" w:sz="0" w:space="0" w:color="auto"/>
      </w:divBdr>
    </w:div>
    <w:div w:id="1790007366">
      <w:bodyDiv w:val="1"/>
      <w:marLeft w:val="0"/>
      <w:marRight w:val="0"/>
      <w:marTop w:val="0"/>
      <w:marBottom w:val="0"/>
      <w:divBdr>
        <w:top w:val="none" w:sz="0" w:space="0" w:color="auto"/>
        <w:left w:val="none" w:sz="0" w:space="0" w:color="auto"/>
        <w:bottom w:val="none" w:sz="0" w:space="0" w:color="auto"/>
        <w:right w:val="none" w:sz="0" w:space="0" w:color="auto"/>
      </w:divBdr>
    </w:div>
    <w:div w:id="200685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acebook.com/Assumption-of-the-Virgin-Mary-Ukrainian-Orthodox-Church-11345609672219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vmocnpa.orthodoxws.com/prayerintimeofcoronavirus" TargetMode="External"/><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1935</Words>
  <Characters>11034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2021-08-06T23:37:00Z</dcterms:created>
  <dcterms:modified xsi:type="dcterms:W3CDTF">2021-08-06T23:37:00Z</dcterms:modified>
</cp:coreProperties>
</file>